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6697" w14:textId="77777777" w:rsidR="00025531" w:rsidRDefault="00493ABE" w:rsidP="00493ABE">
      <w:pPr>
        <w:jc w:val="center"/>
        <w:rPr>
          <w:b/>
        </w:rPr>
      </w:pPr>
      <w:r>
        <w:rPr>
          <w:b/>
        </w:rPr>
        <w:t>Portuguese Pointers of Great Britain</w:t>
      </w:r>
      <w:r w:rsidR="00B8233E">
        <w:rPr>
          <w:b/>
        </w:rPr>
        <w:t xml:space="preserve"> (the "Society")</w:t>
      </w:r>
    </w:p>
    <w:p w14:paraId="7CB983E5" w14:textId="77777777" w:rsidR="00493ABE" w:rsidRDefault="00B8233E" w:rsidP="00493ABE">
      <w:pPr>
        <w:jc w:val="center"/>
        <w:rPr>
          <w:b/>
        </w:rPr>
      </w:pPr>
      <w:r>
        <w:rPr>
          <w:b/>
        </w:rPr>
        <w:t xml:space="preserve">Society </w:t>
      </w:r>
      <w:r w:rsidR="00493ABE">
        <w:rPr>
          <w:b/>
        </w:rPr>
        <w:t>Constitution</w:t>
      </w:r>
    </w:p>
    <w:tbl>
      <w:tblPr>
        <w:tblStyle w:val="GridTable4-Accent6"/>
        <w:tblW w:w="0" w:type="auto"/>
        <w:tblLook w:val="04A0" w:firstRow="1" w:lastRow="0" w:firstColumn="1" w:lastColumn="0" w:noHBand="0" w:noVBand="1"/>
      </w:tblPr>
      <w:tblGrid>
        <w:gridCol w:w="9288"/>
      </w:tblGrid>
      <w:tr w:rsidR="00493ABE" w14:paraId="683FA9EA" w14:textId="77777777" w:rsidTr="00493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29FD1C8" w14:textId="0B8E3B35" w:rsidR="00493ABE" w:rsidRDefault="00345A17" w:rsidP="00493ABE">
            <w:pPr>
              <w:pStyle w:val="Level1Heading"/>
              <w:rPr>
                <w:b/>
              </w:rPr>
            </w:pPr>
            <w:r>
              <w:rPr>
                <w:b/>
              </w:rPr>
              <w:t xml:space="preserve"> Name and objects</w:t>
            </w:r>
          </w:p>
        </w:tc>
      </w:tr>
      <w:tr w:rsidR="00493ABE" w14:paraId="0BCC8A15"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D66620D" w14:textId="63285421" w:rsidR="00493ABE" w:rsidRPr="00493ABE" w:rsidRDefault="00493ABE" w:rsidP="00345A17">
            <w:pPr>
              <w:pStyle w:val="Level2Number"/>
              <w:rPr>
                <w:b w:val="0"/>
              </w:rPr>
            </w:pPr>
            <w:r w:rsidRPr="00493ABE">
              <w:rPr>
                <w:b w:val="0"/>
              </w:rPr>
              <w:t>The Society shall be called the Portuguese Pointers of Great Britain</w:t>
            </w:r>
            <w:r w:rsidR="00F90A34">
              <w:rPr>
                <w:b w:val="0"/>
              </w:rPr>
              <w:t xml:space="preserve"> (including Ireland)</w:t>
            </w:r>
            <w:r w:rsidRPr="00493ABE">
              <w:rPr>
                <w:b w:val="0"/>
              </w:rPr>
              <w:t xml:space="preserve"> and its </w:t>
            </w:r>
            <w:r w:rsidR="00345A17">
              <w:rPr>
                <w:b w:val="0"/>
              </w:rPr>
              <w:t>objects</w:t>
            </w:r>
            <w:r w:rsidRPr="00493ABE">
              <w:rPr>
                <w:b w:val="0"/>
              </w:rPr>
              <w:t xml:space="preserve"> are:</w:t>
            </w:r>
          </w:p>
        </w:tc>
      </w:tr>
      <w:tr w:rsidR="00493ABE" w14:paraId="04DC53FC"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40D9F6C2" w14:textId="77777777" w:rsidR="00493ABE" w:rsidRPr="00493ABE" w:rsidRDefault="00493ABE" w:rsidP="00493ABE">
            <w:pPr>
              <w:pStyle w:val="Level3Number"/>
              <w:rPr>
                <w:b w:val="0"/>
              </w:rPr>
            </w:pPr>
            <w:r>
              <w:rPr>
                <w:b w:val="0"/>
              </w:rPr>
              <w:t>to encourage and promote the Portuguese Pointer breed as a show and working HPR gundog;</w:t>
            </w:r>
          </w:p>
        </w:tc>
      </w:tr>
      <w:tr w:rsidR="00493ABE" w14:paraId="62930F5E"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38EA66B" w14:textId="77777777" w:rsidR="00493ABE" w:rsidRDefault="00493ABE" w:rsidP="00493ABE">
            <w:pPr>
              <w:pStyle w:val="Level3Number"/>
            </w:pPr>
            <w:r>
              <w:rPr>
                <w:b w:val="0"/>
              </w:rPr>
              <w:t>to safeguard the health, temperament and welfare of the breed;</w:t>
            </w:r>
          </w:p>
        </w:tc>
      </w:tr>
      <w:tr w:rsidR="00493ABE" w14:paraId="1BC0186E"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3EC16157" w14:textId="77777777" w:rsidR="00493ABE" w:rsidRDefault="00493ABE" w:rsidP="00493ABE">
            <w:pPr>
              <w:pStyle w:val="Level3Number"/>
              <w:rPr>
                <w:b w:val="0"/>
              </w:rPr>
            </w:pPr>
            <w:r>
              <w:rPr>
                <w:b w:val="0"/>
              </w:rPr>
              <w:t>to maintain the breed standard by which the breed should be judged to encourage its acceptance by breeders and judges alike;</w:t>
            </w:r>
          </w:p>
        </w:tc>
      </w:tr>
      <w:tr w:rsidR="00493ABE" w14:paraId="4F41EE14"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375F4ED" w14:textId="63446CA3" w:rsidR="00493ABE" w:rsidRDefault="00493ABE" w:rsidP="00E225E4">
            <w:pPr>
              <w:pStyle w:val="Level3Number"/>
              <w:rPr>
                <w:b w:val="0"/>
              </w:rPr>
            </w:pPr>
            <w:r>
              <w:rPr>
                <w:b w:val="0"/>
              </w:rPr>
              <w:t>to pa</w:t>
            </w:r>
            <w:r w:rsidR="00E54B1D">
              <w:rPr>
                <w:b w:val="0"/>
              </w:rPr>
              <w:t>rticipate in</w:t>
            </w:r>
            <w:r w:rsidR="00E225E4">
              <w:rPr>
                <w:b w:val="0"/>
              </w:rPr>
              <w:t xml:space="preserve"> training events, country fairs/shows </w:t>
            </w:r>
            <w:r>
              <w:rPr>
                <w:b w:val="0"/>
              </w:rPr>
              <w:t>and seminars;</w:t>
            </w:r>
          </w:p>
        </w:tc>
      </w:tr>
      <w:tr w:rsidR="00493ABE" w14:paraId="4742A549"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2F576822" w14:textId="7C1B24C3" w:rsidR="00493ABE" w:rsidRDefault="00493ABE" w:rsidP="00E225E4">
            <w:pPr>
              <w:pStyle w:val="Level3Number"/>
              <w:rPr>
                <w:b w:val="0"/>
              </w:rPr>
            </w:pPr>
            <w:r>
              <w:rPr>
                <w:b w:val="0"/>
              </w:rPr>
              <w:t>to promote the breed through social events</w:t>
            </w:r>
            <w:r w:rsidR="00E225E4">
              <w:rPr>
                <w:b w:val="0"/>
              </w:rPr>
              <w:t>.</w:t>
            </w:r>
            <w:r>
              <w:rPr>
                <w:b w:val="0"/>
              </w:rPr>
              <w:t xml:space="preserve"> </w:t>
            </w:r>
          </w:p>
        </w:tc>
      </w:tr>
    </w:tbl>
    <w:p w14:paraId="62CBBF8E" w14:textId="77777777" w:rsidR="00493ABE" w:rsidRDefault="00493ABE" w:rsidP="00493ABE">
      <w:pPr>
        <w:rPr>
          <w:b/>
        </w:rPr>
      </w:pPr>
    </w:p>
    <w:tbl>
      <w:tblPr>
        <w:tblStyle w:val="GridTable4-Accent6"/>
        <w:tblW w:w="0" w:type="auto"/>
        <w:tblLook w:val="04A0" w:firstRow="1" w:lastRow="0" w:firstColumn="1" w:lastColumn="0" w:noHBand="0" w:noVBand="1"/>
      </w:tblPr>
      <w:tblGrid>
        <w:gridCol w:w="9288"/>
      </w:tblGrid>
      <w:tr w:rsidR="00493ABE" w14:paraId="0628BDFD" w14:textId="77777777" w:rsidTr="00493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D8082DA" w14:textId="77777777" w:rsidR="00493ABE" w:rsidRDefault="00493ABE" w:rsidP="00493ABE">
            <w:pPr>
              <w:pStyle w:val="Level1Heading"/>
              <w:rPr>
                <w:b/>
              </w:rPr>
            </w:pPr>
            <w:r>
              <w:rPr>
                <w:b/>
              </w:rPr>
              <w:t>officers and committee</w:t>
            </w:r>
          </w:p>
        </w:tc>
      </w:tr>
      <w:tr w:rsidR="00493ABE" w14:paraId="6DB96578"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40D4FC0" w14:textId="77777777" w:rsidR="00493ABE" w:rsidRPr="00493ABE" w:rsidRDefault="00493ABE" w:rsidP="00493ABE">
            <w:pPr>
              <w:pStyle w:val="Level2Number"/>
              <w:rPr>
                <w:b w:val="0"/>
              </w:rPr>
            </w:pPr>
            <w:r w:rsidRPr="00493ABE">
              <w:rPr>
                <w:b w:val="0"/>
              </w:rPr>
              <w:t xml:space="preserve">The Society shall consist of: </w:t>
            </w:r>
          </w:p>
        </w:tc>
      </w:tr>
      <w:tr w:rsidR="00493ABE" w14:paraId="6D491D07"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7C769BEF" w14:textId="77777777" w:rsidR="00493ABE" w:rsidRPr="00493ABE" w:rsidRDefault="00493ABE" w:rsidP="00493ABE">
            <w:pPr>
              <w:pStyle w:val="Level3Number"/>
              <w:rPr>
                <w:b w:val="0"/>
              </w:rPr>
            </w:pPr>
            <w:bookmarkStart w:id="0" w:name="_Ref53845286"/>
            <w:r w:rsidRPr="00493ABE">
              <w:rPr>
                <w:b w:val="0"/>
              </w:rPr>
              <w:t>Chair;</w:t>
            </w:r>
            <w:bookmarkEnd w:id="0"/>
          </w:p>
        </w:tc>
      </w:tr>
      <w:tr w:rsidR="00493ABE" w14:paraId="6E1F31B0"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8EB8377" w14:textId="77777777" w:rsidR="00493ABE" w:rsidRPr="00493ABE" w:rsidRDefault="00493ABE" w:rsidP="00493ABE">
            <w:pPr>
              <w:pStyle w:val="Level3Number"/>
              <w:rPr>
                <w:b w:val="0"/>
              </w:rPr>
            </w:pPr>
            <w:r w:rsidRPr="00493ABE">
              <w:rPr>
                <w:b w:val="0"/>
              </w:rPr>
              <w:t>Vice-Chair;</w:t>
            </w:r>
          </w:p>
        </w:tc>
      </w:tr>
      <w:tr w:rsidR="00493ABE" w14:paraId="59BB58E5"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3DC21563" w14:textId="77777777" w:rsidR="00493ABE" w:rsidRPr="00493ABE" w:rsidRDefault="00493ABE" w:rsidP="00493ABE">
            <w:pPr>
              <w:pStyle w:val="Level3Number"/>
              <w:rPr>
                <w:b w:val="0"/>
              </w:rPr>
            </w:pPr>
            <w:r w:rsidRPr="00493ABE">
              <w:rPr>
                <w:b w:val="0"/>
              </w:rPr>
              <w:t xml:space="preserve">Treasurer; </w:t>
            </w:r>
          </w:p>
        </w:tc>
      </w:tr>
      <w:tr w:rsidR="00493ABE" w14:paraId="69F5C0CE"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34E328B" w14:textId="77777777" w:rsidR="00493ABE" w:rsidRPr="00493ABE" w:rsidRDefault="00493ABE" w:rsidP="00493ABE">
            <w:pPr>
              <w:pStyle w:val="Level3Number"/>
              <w:rPr>
                <w:b w:val="0"/>
              </w:rPr>
            </w:pPr>
            <w:r w:rsidRPr="00493ABE">
              <w:rPr>
                <w:b w:val="0"/>
              </w:rPr>
              <w:t>Secretary</w:t>
            </w:r>
            <w:r>
              <w:rPr>
                <w:b w:val="0"/>
              </w:rPr>
              <w:t xml:space="preserve">; </w:t>
            </w:r>
          </w:p>
        </w:tc>
      </w:tr>
      <w:tr w:rsidR="00E54B1D" w14:paraId="3FE93B5C"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46EE52BF" w14:textId="4AA6ECC6" w:rsidR="00E54B1D" w:rsidRPr="00E54B1D" w:rsidRDefault="00E54B1D" w:rsidP="00E54B1D">
            <w:pPr>
              <w:pStyle w:val="Level3Number"/>
              <w:rPr>
                <w:b w:val="0"/>
              </w:rPr>
            </w:pPr>
            <w:r>
              <w:rPr>
                <w:b w:val="0"/>
              </w:rPr>
              <w:t>Vice-</w:t>
            </w:r>
            <w:r w:rsidRPr="00E54B1D">
              <w:rPr>
                <w:b w:val="0"/>
              </w:rPr>
              <w:t>Secretary;</w:t>
            </w:r>
          </w:p>
        </w:tc>
      </w:tr>
      <w:tr w:rsidR="00493ABE" w14:paraId="5C5F1BBB"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3F29587" w14:textId="1BE7F265" w:rsidR="00493ABE" w:rsidRPr="00493ABE" w:rsidRDefault="00E54B1D" w:rsidP="00A16602">
            <w:pPr>
              <w:pStyle w:val="Level3Number"/>
              <w:rPr>
                <w:b w:val="0"/>
              </w:rPr>
            </w:pPr>
            <w:bookmarkStart w:id="1" w:name="_Ref53845292"/>
            <w:r>
              <w:rPr>
                <w:b w:val="0"/>
              </w:rPr>
              <w:t>2</w:t>
            </w:r>
            <w:r w:rsidR="004F3E2B">
              <w:rPr>
                <w:b w:val="0"/>
              </w:rPr>
              <w:t xml:space="preserve"> elected</w:t>
            </w:r>
            <w:r w:rsidR="00493ABE">
              <w:rPr>
                <w:b w:val="0"/>
              </w:rPr>
              <w:t xml:space="preserve"> committee members</w:t>
            </w:r>
            <w:r w:rsidR="00B8233E">
              <w:rPr>
                <w:b w:val="0"/>
              </w:rPr>
              <w:t xml:space="preserve"> (the </w:t>
            </w:r>
            <w:r w:rsidR="004F3E2B">
              <w:t>Elected Committee Members</w:t>
            </w:r>
            <w:r w:rsidR="00B8233E">
              <w:rPr>
                <w:b w:val="0"/>
              </w:rPr>
              <w:t>)</w:t>
            </w:r>
            <w:r w:rsidR="00493ABE">
              <w:rPr>
                <w:b w:val="0"/>
              </w:rPr>
              <w:t>; and</w:t>
            </w:r>
            <w:bookmarkEnd w:id="1"/>
          </w:p>
        </w:tc>
      </w:tr>
      <w:tr w:rsidR="00493ABE" w14:paraId="6EFD597A"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47B7BDE8" w14:textId="42A5FAA5" w:rsidR="00493ABE" w:rsidRDefault="00493ABE" w:rsidP="00493ABE">
            <w:pPr>
              <w:pStyle w:val="Level3Number"/>
              <w:rPr>
                <w:b w:val="0"/>
              </w:rPr>
            </w:pPr>
            <w:r>
              <w:rPr>
                <w:b w:val="0"/>
              </w:rPr>
              <w:t xml:space="preserve">Unlimited number of </w:t>
            </w:r>
            <w:r w:rsidR="00D82C7D">
              <w:rPr>
                <w:b w:val="0"/>
              </w:rPr>
              <w:t>M</w:t>
            </w:r>
            <w:r>
              <w:rPr>
                <w:b w:val="0"/>
              </w:rPr>
              <w:t xml:space="preserve">embers. </w:t>
            </w:r>
          </w:p>
        </w:tc>
      </w:tr>
      <w:tr w:rsidR="00493ABE" w14:paraId="2CB79E81"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85E8241" w14:textId="203800C5" w:rsidR="00493ABE" w:rsidRDefault="00493ABE" w:rsidP="00493ABE">
            <w:pPr>
              <w:pStyle w:val="Level2Number"/>
            </w:pPr>
            <w:bookmarkStart w:id="2" w:name="_Ref53853668"/>
            <w:r>
              <w:rPr>
                <w:b w:val="0"/>
              </w:rPr>
              <w:t xml:space="preserve">The positions listed in clauses </w:t>
            </w:r>
            <w:r>
              <w:fldChar w:fldCharType="begin"/>
            </w:r>
            <w:r>
              <w:rPr>
                <w:b w:val="0"/>
              </w:rPr>
              <w:instrText xml:space="preserve"> REF _Ref53845286 \r \h </w:instrText>
            </w:r>
            <w:r>
              <w:fldChar w:fldCharType="separate"/>
            </w:r>
            <w:r w:rsidR="00971B83">
              <w:rPr>
                <w:b w:val="0"/>
              </w:rPr>
              <w:t>2.1.1</w:t>
            </w:r>
            <w:r>
              <w:fldChar w:fldCharType="end"/>
            </w:r>
            <w:r>
              <w:rPr>
                <w:b w:val="0"/>
              </w:rPr>
              <w:t xml:space="preserve"> - </w:t>
            </w:r>
            <w:r>
              <w:fldChar w:fldCharType="begin"/>
            </w:r>
            <w:r>
              <w:rPr>
                <w:b w:val="0"/>
              </w:rPr>
              <w:instrText xml:space="preserve"> REF _Ref53845292 \r \h </w:instrText>
            </w:r>
            <w:r>
              <w:fldChar w:fldCharType="separate"/>
            </w:r>
            <w:r w:rsidR="00971B83">
              <w:rPr>
                <w:b w:val="0"/>
              </w:rPr>
              <w:t>2.1.6</w:t>
            </w:r>
            <w:r>
              <w:fldChar w:fldCharType="end"/>
            </w:r>
            <w:r>
              <w:rPr>
                <w:b w:val="0"/>
              </w:rPr>
              <w:t xml:space="preserve"> shall collectively be referred to as the </w:t>
            </w:r>
            <w:r>
              <w:t>Executive Committee</w:t>
            </w:r>
            <w:r>
              <w:rPr>
                <w:b w:val="0"/>
              </w:rPr>
              <w:t>.</w:t>
            </w:r>
            <w:bookmarkEnd w:id="2"/>
            <w:r>
              <w:rPr>
                <w:b w:val="0"/>
              </w:rPr>
              <w:t xml:space="preserve"> </w:t>
            </w:r>
          </w:p>
        </w:tc>
      </w:tr>
      <w:tr w:rsidR="004F3E2B" w14:paraId="7E18D2CC"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4BFE83F3" w14:textId="3C9E2321" w:rsidR="004F3E2B" w:rsidRDefault="004F3E2B" w:rsidP="00493ABE">
            <w:pPr>
              <w:pStyle w:val="Level2Number"/>
              <w:rPr>
                <w:b w:val="0"/>
              </w:rPr>
            </w:pPr>
            <w:r>
              <w:rPr>
                <w:b w:val="0"/>
              </w:rPr>
              <w:t>The Committee reserves the right to increase the size of the Committee by:</w:t>
            </w:r>
          </w:p>
        </w:tc>
      </w:tr>
      <w:tr w:rsidR="004F3E2B" w14:paraId="397FB650"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A70EEA2" w14:textId="6285EAFA" w:rsidR="004F3E2B" w:rsidRPr="00DE597A" w:rsidRDefault="004F3E2B" w:rsidP="004F3E2B">
            <w:pPr>
              <w:pStyle w:val="Level3Number"/>
              <w:rPr>
                <w:b w:val="0"/>
              </w:rPr>
            </w:pPr>
            <w:r w:rsidRPr="00DE597A">
              <w:rPr>
                <w:b w:val="0"/>
              </w:rPr>
              <w:t>Increasing the number of Elected Committee Members</w:t>
            </w:r>
            <w:r w:rsidR="00DE597A" w:rsidRPr="00DE597A">
              <w:rPr>
                <w:b w:val="0"/>
              </w:rPr>
              <w:t xml:space="preserve"> who may be appointed</w:t>
            </w:r>
            <w:r w:rsidRPr="00DE597A">
              <w:rPr>
                <w:b w:val="0"/>
              </w:rPr>
              <w:t>; and/or</w:t>
            </w:r>
          </w:p>
        </w:tc>
      </w:tr>
      <w:tr w:rsidR="004F3E2B" w14:paraId="6515240B"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43553B5E" w14:textId="77777777" w:rsidR="004F3E2B" w:rsidRPr="00F46289" w:rsidRDefault="00DE597A" w:rsidP="004F3E2B">
            <w:pPr>
              <w:pStyle w:val="Level3Number"/>
              <w:rPr>
                <w:b w:val="0"/>
              </w:rPr>
            </w:pPr>
            <w:r w:rsidRPr="00DE597A">
              <w:rPr>
                <w:b w:val="0"/>
              </w:rPr>
              <w:t xml:space="preserve">Proposing additional positions within the Executive Committee </w:t>
            </w:r>
          </w:p>
          <w:p w14:paraId="66AF1067" w14:textId="462CD8D0" w:rsidR="00F46289" w:rsidRPr="00DE597A" w:rsidRDefault="00F46289" w:rsidP="00F46289">
            <w:pPr>
              <w:pStyle w:val="Level3Number"/>
              <w:numPr>
                <w:ilvl w:val="0"/>
                <w:numId w:val="0"/>
              </w:numPr>
              <w:ind w:left="680"/>
              <w:rPr>
                <w:b w:val="0"/>
              </w:rPr>
            </w:pPr>
            <w:r w:rsidRPr="00DE597A">
              <w:rPr>
                <w:b w:val="0"/>
              </w:rPr>
              <w:t>in or</w:t>
            </w:r>
            <w:r>
              <w:rPr>
                <w:b w:val="0"/>
              </w:rPr>
              <w:t>der to reflect the size and changing needs of the Society. No changes to the size of the Committee or the positions available shall be made without first seeking a resolution of the Members at the Annual General Meeting or, if appropriate, an Extraordinary General Meeting.</w:t>
            </w:r>
          </w:p>
        </w:tc>
      </w:tr>
    </w:tbl>
    <w:p w14:paraId="1B4878C2" w14:textId="77777777" w:rsidR="00493ABE" w:rsidRDefault="00493ABE" w:rsidP="00493ABE">
      <w:pPr>
        <w:rPr>
          <w:b/>
        </w:rPr>
      </w:pPr>
    </w:p>
    <w:tbl>
      <w:tblPr>
        <w:tblStyle w:val="GridTable4-Accent6"/>
        <w:tblW w:w="0" w:type="auto"/>
        <w:tblLook w:val="04A0" w:firstRow="1" w:lastRow="0" w:firstColumn="1" w:lastColumn="0" w:noHBand="0" w:noVBand="1"/>
      </w:tblPr>
      <w:tblGrid>
        <w:gridCol w:w="9288"/>
      </w:tblGrid>
      <w:tr w:rsidR="00493ABE" w14:paraId="214DE8FD" w14:textId="77777777" w:rsidTr="00493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64D5F4D" w14:textId="7A7ED069" w:rsidR="00493ABE" w:rsidRDefault="00493ABE" w:rsidP="00493ABE">
            <w:pPr>
              <w:pStyle w:val="Level1Heading"/>
              <w:rPr>
                <w:b/>
              </w:rPr>
            </w:pPr>
            <w:bookmarkStart w:id="3" w:name="_Ref53860922"/>
            <w:r>
              <w:rPr>
                <w:b/>
              </w:rPr>
              <w:t>committee</w:t>
            </w:r>
            <w:r w:rsidR="004F3E2B">
              <w:rPr>
                <w:b/>
              </w:rPr>
              <w:t xml:space="preserve"> and Management</w:t>
            </w:r>
            <w:bookmarkEnd w:id="3"/>
          </w:p>
        </w:tc>
      </w:tr>
      <w:tr w:rsidR="00493ABE" w14:paraId="42905504"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4EFE77C" w14:textId="6CE5D997" w:rsidR="00493ABE" w:rsidRPr="00493ABE" w:rsidRDefault="00493ABE" w:rsidP="00491A41">
            <w:pPr>
              <w:pStyle w:val="Level2Number"/>
              <w:rPr>
                <w:b w:val="0"/>
              </w:rPr>
            </w:pPr>
            <w:r w:rsidRPr="00493ABE">
              <w:rPr>
                <w:b w:val="0"/>
              </w:rPr>
              <w:t xml:space="preserve">The management of the Society shall be conducted by an Executive Committee </w:t>
            </w:r>
            <w:r>
              <w:rPr>
                <w:b w:val="0"/>
              </w:rPr>
              <w:t xml:space="preserve">of not more than </w:t>
            </w:r>
            <w:r w:rsidR="00491A41">
              <w:rPr>
                <w:b w:val="0"/>
              </w:rPr>
              <w:t>nine</w:t>
            </w:r>
            <w:r>
              <w:rPr>
                <w:b w:val="0"/>
              </w:rPr>
              <w:t xml:space="preserve"> </w:t>
            </w:r>
            <w:r w:rsidR="00D82C7D">
              <w:rPr>
                <w:b w:val="0"/>
              </w:rPr>
              <w:t>M</w:t>
            </w:r>
            <w:r>
              <w:rPr>
                <w:b w:val="0"/>
              </w:rPr>
              <w:t xml:space="preserve">embers. </w:t>
            </w:r>
          </w:p>
        </w:tc>
      </w:tr>
      <w:tr w:rsidR="00493ABE" w14:paraId="2B03D436"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361A538B" w14:textId="4DDA2C27" w:rsidR="00493ABE" w:rsidRDefault="00B8233E" w:rsidP="00B8233E">
            <w:pPr>
              <w:pStyle w:val="Level2Number"/>
            </w:pPr>
            <w:r>
              <w:rPr>
                <w:b w:val="0"/>
              </w:rPr>
              <w:t>The Chair and Vice Chair shall</w:t>
            </w:r>
            <w:r w:rsidR="00A16602">
              <w:rPr>
                <w:b w:val="0"/>
              </w:rPr>
              <w:t xml:space="preserve"> be elected by the Members and shall</w:t>
            </w:r>
            <w:r>
              <w:rPr>
                <w:b w:val="0"/>
              </w:rPr>
              <w:t xml:space="preserve"> retire </w:t>
            </w:r>
            <w:r w:rsidRPr="00491A41">
              <w:rPr>
                <w:b w:val="0"/>
              </w:rPr>
              <w:t>annually</w:t>
            </w:r>
            <w:r>
              <w:rPr>
                <w:b w:val="0"/>
              </w:rPr>
              <w:t xml:space="preserve"> but shall be eligible for re-election.</w:t>
            </w:r>
          </w:p>
        </w:tc>
      </w:tr>
      <w:tr w:rsidR="00493ABE" w14:paraId="53615709"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CF0F7DA" w14:textId="2733FA32" w:rsidR="00493ABE" w:rsidRDefault="00B8233E" w:rsidP="00491A41">
            <w:pPr>
              <w:pStyle w:val="Level2Number"/>
            </w:pPr>
            <w:r>
              <w:rPr>
                <w:b w:val="0"/>
              </w:rPr>
              <w:t>The positio</w:t>
            </w:r>
            <w:r w:rsidR="00A16602">
              <w:rPr>
                <w:b w:val="0"/>
              </w:rPr>
              <w:t>ns of Treasurer, Sec</w:t>
            </w:r>
            <w:r w:rsidR="00491A41">
              <w:rPr>
                <w:b w:val="0"/>
              </w:rPr>
              <w:t xml:space="preserve">retary, Vice Secretary </w:t>
            </w:r>
            <w:r w:rsidR="00A16602">
              <w:rPr>
                <w:b w:val="0"/>
              </w:rPr>
              <w:t xml:space="preserve">and </w:t>
            </w:r>
            <w:r w:rsidR="004F3E2B">
              <w:rPr>
                <w:b w:val="0"/>
              </w:rPr>
              <w:t>Elected Committee Members</w:t>
            </w:r>
            <w:r>
              <w:rPr>
                <w:b w:val="0"/>
              </w:rPr>
              <w:t xml:space="preserve"> shall be </w:t>
            </w:r>
            <w:r w:rsidR="00A16602">
              <w:rPr>
                <w:b w:val="0"/>
              </w:rPr>
              <w:t xml:space="preserve">elected by </w:t>
            </w:r>
            <w:r w:rsidR="00A16602" w:rsidRPr="00491A41">
              <w:rPr>
                <w:b w:val="0"/>
              </w:rPr>
              <w:t>Members</w:t>
            </w:r>
            <w:r w:rsidR="00491A41">
              <w:rPr>
                <w:b w:val="0"/>
              </w:rPr>
              <w:t xml:space="preserve"> for a period of 2 </w:t>
            </w:r>
            <w:r w:rsidR="00A16602" w:rsidRPr="00491A41">
              <w:rPr>
                <w:b w:val="0"/>
              </w:rPr>
              <w:t>year</w:t>
            </w:r>
            <w:r w:rsidR="00491A41">
              <w:rPr>
                <w:b w:val="0"/>
              </w:rPr>
              <w:t>s</w:t>
            </w:r>
            <w:r w:rsidR="00A16602" w:rsidRPr="00491A41">
              <w:rPr>
                <w:b w:val="0"/>
              </w:rPr>
              <w:t xml:space="preserve"> </w:t>
            </w:r>
            <w:r w:rsidR="00A16602" w:rsidRPr="00A16602">
              <w:rPr>
                <w:b w:val="0"/>
              </w:rPr>
              <w:t>and shall be eligible for re-election.</w:t>
            </w:r>
            <w:r w:rsidR="00A16602">
              <w:rPr>
                <w:b w:val="0"/>
              </w:rPr>
              <w:t xml:space="preserve"> </w:t>
            </w:r>
          </w:p>
        </w:tc>
      </w:tr>
      <w:tr w:rsidR="005F304C" w14:paraId="23FF7B54"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1909B207" w14:textId="1C7081B9" w:rsidR="005F304C" w:rsidRDefault="005F304C" w:rsidP="005F304C">
            <w:pPr>
              <w:pStyle w:val="Level2Number"/>
              <w:rPr>
                <w:b w:val="0"/>
              </w:rPr>
            </w:pPr>
            <w:r>
              <w:rPr>
                <w:b w:val="0"/>
              </w:rPr>
              <w:t xml:space="preserve">All members of the Executive Committee shall have full voting rights at Committee and </w:t>
            </w:r>
            <w:r w:rsidR="004F3E2B">
              <w:rPr>
                <w:b w:val="0"/>
              </w:rPr>
              <w:t xml:space="preserve">Annual </w:t>
            </w:r>
            <w:r>
              <w:rPr>
                <w:b w:val="0"/>
              </w:rPr>
              <w:t xml:space="preserve">General Meetings. </w:t>
            </w:r>
          </w:p>
        </w:tc>
      </w:tr>
      <w:tr w:rsidR="005F304C" w14:paraId="7DC43604"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CF9948A" w14:textId="111568CA" w:rsidR="005F304C" w:rsidRDefault="005F304C" w:rsidP="005F304C">
            <w:pPr>
              <w:pStyle w:val="Level2Number"/>
              <w:rPr>
                <w:b w:val="0"/>
              </w:rPr>
            </w:pPr>
            <w:bookmarkStart w:id="4" w:name="_Ref53858442"/>
            <w:r>
              <w:rPr>
                <w:b w:val="0"/>
              </w:rPr>
              <w:t xml:space="preserve">Committee Meetings shall be held as often as deemed necessary but at least one every </w:t>
            </w:r>
            <w:r w:rsidR="00491A41" w:rsidRPr="00491A41">
              <w:rPr>
                <w:b w:val="0"/>
              </w:rPr>
              <w:t>3</w:t>
            </w:r>
            <w:r>
              <w:rPr>
                <w:b w:val="0"/>
              </w:rPr>
              <w:t xml:space="preserve"> months.</w:t>
            </w:r>
            <w:bookmarkEnd w:id="4"/>
            <w:r>
              <w:rPr>
                <w:b w:val="0"/>
              </w:rPr>
              <w:t xml:space="preserve"> </w:t>
            </w:r>
          </w:p>
        </w:tc>
      </w:tr>
      <w:tr w:rsidR="005F304C" w14:paraId="563AD67D"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6B592705" w14:textId="3ADBE4F4" w:rsidR="005F304C" w:rsidRDefault="005F304C" w:rsidP="005F304C">
            <w:pPr>
              <w:pStyle w:val="Level2Number"/>
              <w:rPr>
                <w:b w:val="0"/>
              </w:rPr>
            </w:pPr>
            <w:r>
              <w:rPr>
                <w:b w:val="0"/>
              </w:rPr>
              <w:t xml:space="preserve">The quorum for Committee Meetings shall be </w:t>
            </w:r>
            <w:r w:rsidR="0093028D">
              <w:rPr>
                <w:b w:val="0"/>
              </w:rPr>
              <w:t>five</w:t>
            </w:r>
            <w:r>
              <w:rPr>
                <w:b w:val="0"/>
              </w:rPr>
              <w:t xml:space="preserve">. </w:t>
            </w:r>
          </w:p>
        </w:tc>
      </w:tr>
      <w:tr w:rsidR="005F304C" w14:paraId="73FA4EA0"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A435400" w14:textId="548B2922" w:rsidR="005F304C" w:rsidRDefault="0093028D" w:rsidP="0093028D">
            <w:pPr>
              <w:pStyle w:val="Level2Number"/>
              <w:rPr>
                <w:b w:val="0"/>
              </w:rPr>
            </w:pPr>
            <w:r>
              <w:rPr>
                <w:b w:val="0"/>
              </w:rPr>
              <w:t xml:space="preserve">The Committee </w:t>
            </w:r>
            <w:r w:rsidR="005F304C" w:rsidRPr="0093028D">
              <w:rPr>
                <w:b w:val="0"/>
              </w:rPr>
              <w:t>shall</w:t>
            </w:r>
            <w:r w:rsidR="005F304C">
              <w:rPr>
                <w:b w:val="0"/>
              </w:rPr>
              <w:t xml:space="preserve"> have the power to co-opt </w:t>
            </w:r>
            <w:r w:rsidR="00D82C7D">
              <w:rPr>
                <w:b w:val="0"/>
              </w:rPr>
              <w:t>M</w:t>
            </w:r>
            <w:r w:rsidR="005F304C">
              <w:rPr>
                <w:b w:val="0"/>
              </w:rPr>
              <w:t>embers on to the Committee in the event of positions becoming vacant between</w:t>
            </w:r>
            <w:r w:rsidR="004F3E2B">
              <w:rPr>
                <w:b w:val="0"/>
              </w:rPr>
              <w:t xml:space="preserve"> Annual</w:t>
            </w:r>
            <w:r w:rsidR="005F304C">
              <w:rPr>
                <w:b w:val="0"/>
              </w:rPr>
              <w:t xml:space="preserve"> General Meetings</w:t>
            </w:r>
            <w:r w:rsidR="00B16288">
              <w:rPr>
                <w:b w:val="0"/>
              </w:rPr>
              <w:t xml:space="preserve">. </w:t>
            </w:r>
          </w:p>
        </w:tc>
      </w:tr>
      <w:tr w:rsidR="00B16288" w14:paraId="0142FDF5"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64A74D07" w14:textId="39E2BB79" w:rsidR="00B16288" w:rsidRDefault="00B16288" w:rsidP="005F304C">
            <w:pPr>
              <w:pStyle w:val="Level2Number"/>
              <w:rPr>
                <w:b w:val="0"/>
              </w:rPr>
            </w:pPr>
            <w:r>
              <w:rPr>
                <w:b w:val="0"/>
              </w:rPr>
              <w:t>Those co-opted shall only hold office until the next</w:t>
            </w:r>
            <w:r w:rsidR="004F3E2B">
              <w:rPr>
                <w:b w:val="0"/>
              </w:rPr>
              <w:t xml:space="preserve"> Annual</w:t>
            </w:r>
            <w:r>
              <w:rPr>
                <w:b w:val="0"/>
              </w:rPr>
              <w:t xml:space="preserve"> General Meeting of the Society at which an election of Officers and </w:t>
            </w:r>
            <w:r w:rsidR="004F3E2B">
              <w:rPr>
                <w:b w:val="0"/>
              </w:rPr>
              <w:t>Elected Committee Members</w:t>
            </w:r>
            <w:r>
              <w:rPr>
                <w:b w:val="0"/>
              </w:rPr>
              <w:t xml:space="preserve"> takes place. Co-opted m</w:t>
            </w:r>
            <w:r w:rsidR="0093028D">
              <w:rPr>
                <w:b w:val="0"/>
              </w:rPr>
              <w:t>ember shall</w:t>
            </w:r>
            <w:r>
              <w:rPr>
                <w:b w:val="0"/>
              </w:rPr>
              <w:t xml:space="preserve"> not have votin</w:t>
            </w:r>
            <w:r w:rsidR="0093028D">
              <w:rPr>
                <w:b w:val="0"/>
              </w:rPr>
              <w:t>g rights at Committee Meetings.</w:t>
            </w:r>
          </w:p>
        </w:tc>
      </w:tr>
      <w:tr w:rsidR="00B16288" w14:paraId="06980E37"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2154F83" w14:textId="43BFC3D7" w:rsidR="00B16288" w:rsidRDefault="00B16288" w:rsidP="005F304C">
            <w:pPr>
              <w:pStyle w:val="Level2Number"/>
              <w:rPr>
                <w:b w:val="0"/>
              </w:rPr>
            </w:pPr>
            <w:r>
              <w:rPr>
                <w:b w:val="0"/>
              </w:rPr>
              <w:t>No individual who h</w:t>
            </w:r>
            <w:r w:rsidR="0093028D">
              <w:rPr>
                <w:b w:val="0"/>
              </w:rPr>
              <w:t>as been a member for less than 3 months</w:t>
            </w:r>
            <w:r>
              <w:rPr>
                <w:b w:val="0"/>
              </w:rPr>
              <w:t xml:space="preserve"> may </w:t>
            </w:r>
            <w:r w:rsidR="0093028D">
              <w:rPr>
                <w:b w:val="0"/>
              </w:rPr>
              <w:t>be elected on to the Committee.</w:t>
            </w:r>
          </w:p>
        </w:tc>
      </w:tr>
      <w:tr w:rsidR="004F3E2B" w14:paraId="096404AE"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58CE9CD9" w14:textId="504C2479" w:rsidR="004F3E2B" w:rsidRDefault="00D46730" w:rsidP="005F304C">
            <w:pPr>
              <w:pStyle w:val="Level2Number"/>
              <w:rPr>
                <w:b w:val="0"/>
              </w:rPr>
            </w:pPr>
            <w:r>
              <w:rPr>
                <w:b w:val="0"/>
              </w:rPr>
              <w:t>The election of members of the Executive Committee shall be by electronic vote. Details of the ballot will be sent to each Member of the Soci</w:t>
            </w:r>
            <w:r w:rsidR="0093028D">
              <w:rPr>
                <w:b w:val="0"/>
              </w:rPr>
              <w:t>ety by the Secretary at least 14</w:t>
            </w:r>
            <w:r>
              <w:rPr>
                <w:b w:val="0"/>
              </w:rPr>
              <w:t xml:space="preserve"> days before the </w:t>
            </w:r>
            <w:r>
              <w:rPr>
                <w:b w:val="0"/>
              </w:rPr>
              <w:lastRenderedPageBreak/>
              <w:t xml:space="preserve">date of the Annual General Meeting and shall be received and counted by the Chair at the Executive Meeting held prior to the Annual General Meeting.  </w:t>
            </w:r>
          </w:p>
        </w:tc>
      </w:tr>
      <w:tr w:rsidR="00D46730" w14:paraId="23EB39AB" w14:textId="77777777" w:rsidTr="0049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C0D43B4" w14:textId="6D99D82C" w:rsidR="00D46730" w:rsidRDefault="00D46730" w:rsidP="005F304C">
            <w:pPr>
              <w:pStyle w:val="Level2Number"/>
              <w:rPr>
                <w:b w:val="0"/>
              </w:rPr>
            </w:pPr>
            <w:r>
              <w:rPr>
                <w:b w:val="0"/>
              </w:rPr>
              <w:lastRenderedPageBreak/>
              <w:t>Any member of the Executive Committee who fails</w:t>
            </w:r>
            <w:r w:rsidR="00EF7149">
              <w:rPr>
                <w:b w:val="0"/>
              </w:rPr>
              <w:t>, without good reason,</w:t>
            </w:r>
            <w:r>
              <w:rPr>
                <w:b w:val="0"/>
              </w:rPr>
              <w:t xml:space="preserve"> to attend an</w:t>
            </w:r>
            <w:r w:rsidR="00EF7149">
              <w:rPr>
                <w:b w:val="0"/>
              </w:rPr>
              <w:t xml:space="preserve">y two Committee Meetings during any year of their holding office shall retire immediately from the Executive Committee and be ineligible for re-election the following year, but shall be eligible for re-election in any subsequent year thereafter. </w:t>
            </w:r>
          </w:p>
        </w:tc>
      </w:tr>
      <w:tr w:rsidR="00EF7149" w14:paraId="440770BF" w14:textId="77777777" w:rsidTr="00493ABE">
        <w:tc>
          <w:tcPr>
            <w:cnfStyle w:val="001000000000" w:firstRow="0" w:lastRow="0" w:firstColumn="1" w:lastColumn="0" w:oddVBand="0" w:evenVBand="0" w:oddHBand="0" w:evenHBand="0" w:firstRowFirstColumn="0" w:firstRowLastColumn="0" w:lastRowFirstColumn="0" w:lastRowLastColumn="0"/>
            <w:tcW w:w="9288" w:type="dxa"/>
          </w:tcPr>
          <w:p w14:paraId="03A74B7B" w14:textId="138484E2" w:rsidR="00EF7149" w:rsidRDefault="00EF7149" w:rsidP="005F304C">
            <w:pPr>
              <w:pStyle w:val="Level2Number"/>
              <w:rPr>
                <w:b w:val="0"/>
              </w:rPr>
            </w:pPr>
            <w:r>
              <w:rPr>
                <w:b w:val="0"/>
              </w:rPr>
              <w:t xml:space="preserve">The Committee shall have the power to call a General Meeting of the Members at any time to arbitrate on any matters of dispute or deal with any other business requiring the Members to vote. </w:t>
            </w:r>
          </w:p>
        </w:tc>
      </w:tr>
    </w:tbl>
    <w:p w14:paraId="126606BF" w14:textId="79F589AB" w:rsidR="00493ABE" w:rsidRDefault="00493ABE" w:rsidP="00493ABE">
      <w:pPr>
        <w:rPr>
          <w:b/>
        </w:rPr>
      </w:pPr>
    </w:p>
    <w:tbl>
      <w:tblPr>
        <w:tblStyle w:val="GridTable4-Accent6"/>
        <w:tblW w:w="0" w:type="auto"/>
        <w:tblLook w:val="04A0" w:firstRow="1" w:lastRow="0" w:firstColumn="1" w:lastColumn="0" w:noHBand="0" w:noVBand="1"/>
      </w:tblPr>
      <w:tblGrid>
        <w:gridCol w:w="9288"/>
      </w:tblGrid>
      <w:tr w:rsidR="001E2306" w14:paraId="351EB98D" w14:textId="77777777" w:rsidTr="001E2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0ED27DA" w14:textId="32EC0F4F" w:rsidR="001E2306" w:rsidRDefault="001E2306" w:rsidP="001E2306">
            <w:pPr>
              <w:pStyle w:val="Level1Heading"/>
              <w:rPr>
                <w:b/>
              </w:rPr>
            </w:pPr>
            <w:r>
              <w:rPr>
                <w:b/>
              </w:rPr>
              <w:t>Powers of the Executive Committee</w:t>
            </w:r>
          </w:p>
        </w:tc>
      </w:tr>
      <w:tr w:rsidR="001E2306" w14:paraId="6B88F10D" w14:textId="77777777" w:rsidTr="001E2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6C12A84" w14:textId="049DF3E3" w:rsidR="001E2306" w:rsidRDefault="001E2306" w:rsidP="001E2306">
            <w:pPr>
              <w:pStyle w:val="Level2Number"/>
            </w:pPr>
            <w:r>
              <w:rPr>
                <w:b w:val="0"/>
              </w:rPr>
              <w:t xml:space="preserve">The Executive Committee shall have the power to: </w:t>
            </w:r>
          </w:p>
        </w:tc>
      </w:tr>
      <w:tr w:rsidR="001E2306" w14:paraId="70100072" w14:textId="77777777" w:rsidTr="001E2306">
        <w:tc>
          <w:tcPr>
            <w:cnfStyle w:val="001000000000" w:firstRow="0" w:lastRow="0" w:firstColumn="1" w:lastColumn="0" w:oddVBand="0" w:evenVBand="0" w:oddHBand="0" w:evenHBand="0" w:firstRowFirstColumn="0" w:firstRowLastColumn="0" w:lastRowFirstColumn="0" w:lastRowLastColumn="0"/>
            <w:tcW w:w="9288" w:type="dxa"/>
          </w:tcPr>
          <w:p w14:paraId="79CE07D9" w14:textId="7DFD0E09" w:rsidR="001E2306" w:rsidRDefault="001E2306" w:rsidP="001E2306">
            <w:pPr>
              <w:pStyle w:val="Level3Number"/>
            </w:pPr>
            <w:r>
              <w:rPr>
                <w:b w:val="0"/>
              </w:rPr>
              <w:t>deal with any questions which arise and which are not provided for in this Constitution;</w:t>
            </w:r>
          </w:p>
        </w:tc>
      </w:tr>
      <w:tr w:rsidR="001E2306" w14:paraId="2432BA9A" w14:textId="77777777" w:rsidTr="001E2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2B4FBF4" w14:textId="151B9936" w:rsidR="001E2306" w:rsidRDefault="001E2306" w:rsidP="001E2306">
            <w:pPr>
              <w:pStyle w:val="Level3Number"/>
              <w:rPr>
                <w:b w:val="0"/>
              </w:rPr>
            </w:pPr>
            <w:r>
              <w:rPr>
                <w:b w:val="0"/>
              </w:rPr>
              <w:t>fill any vacancies occurring in their numbers between Annual General Meetings</w:t>
            </w:r>
            <w:r w:rsidR="005824FF">
              <w:rPr>
                <w:b w:val="0"/>
              </w:rPr>
              <w:t xml:space="preserve">. </w:t>
            </w:r>
          </w:p>
        </w:tc>
      </w:tr>
      <w:tr w:rsidR="001E2306" w14:paraId="3FD3D0C6" w14:textId="77777777" w:rsidTr="001E2306">
        <w:tc>
          <w:tcPr>
            <w:cnfStyle w:val="001000000000" w:firstRow="0" w:lastRow="0" w:firstColumn="1" w:lastColumn="0" w:oddVBand="0" w:evenVBand="0" w:oddHBand="0" w:evenHBand="0" w:firstRowFirstColumn="0" w:firstRowLastColumn="0" w:lastRowFirstColumn="0" w:lastRowLastColumn="0"/>
            <w:tcW w:w="9288" w:type="dxa"/>
          </w:tcPr>
          <w:p w14:paraId="54684960" w14:textId="55EE6C44" w:rsidR="001E2306" w:rsidRPr="005824FF" w:rsidRDefault="005824FF" w:rsidP="005824FF">
            <w:pPr>
              <w:pStyle w:val="Level2Number"/>
              <w:rPr>
                <w:b w:val="0"/>
              </w:rPr>
            </w:pPr>
            <w:r w:rsidRPr="005824FF">
              <w:rPr>
                <w:b w:val="0"/>
              </w:rPr>
              <w:t xml:space="preserve">The Executive Committee shall have the power to deal with all expenses incurred on behalf of the Society. </w:t>
            </w:r>
          </w:p>
        </w:tc>
      </w:tr>
    </w:tbl>
    <w:p w14:paraId="5BAF4F5E" w14:textId="77777777" w:rsidR="001E2306" w:rsidRDefault="001E2306" w:rsidP="00493ABE">
      <w:pPr>
        <w:rPr>
          <w:b/>
        </w:rPr>
      </w:pPr>
    </w:p>
    <w:tbl>
      <w:tblPr>
        <w:tblStyle w:val="GridTable4-Accent6"/>
        <w:tblW w:w="0" w:type="auto"/>
        <w:tblLook w:val="04A0" w:firstRow="1" w:lastRow="0" w:firstColumn="1" w:lastColumn="0" w:noHBand="0" w:noVBand="1"/>
      </w:tblPr>
      <w:tblGrid>
        <w:gridCol w:w="9288"/>
      </w:tblGrid>
      <w:tr w:rsidR="005978F2" w14:paraId="197216BD" w14:textId="77777777" w:rsidTr="00597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F46C7F7" w14:textId="77777777" w:rsidR="005978F2" w:rsidRDefault="005978F2" w:rsidP="005978F2">
            <w:pPr>
              <w:pStyle w:val="Level1Heading"/>
              <w:rPr>
                <w:b/>
              </w:rPr>
            </w:pPr>
            <w:r>
              <w:rPr>
                <w:b/>
              </w:rPr>
              <w:t>Club Property</w:t>
            </w:r>
          </w:p>
        </w:tc>
      </w:tr>
      <w:tr w:rsidR="005978F2" w14:paraId="31E1BF88" w14:textId="77777777" w:rsidTr="0059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8DF197E" w14:textId="234BD33B" w:rsidR="005978F2" w:rsidRPr="005978F2" w:rsidRDefault="005978F2" w:rsidP="005978F2">
            <w:pPr>
              <w:pStyle w:val="Level2Number"/>
              <w:rPr>
                <w:b w:val="0"/>
              </w:rPr>
            </w:pPr>
            <w:r w:rsidRPr="005978F2">
              <w:rPr>
                <w:b w:val="0"/>
              </w:rPr>
              <w:t xml:space="preserve">The property </w:t>
            </w:r>
            <w:r>
              <w:rPr>
                <w:b w:val="0"/>
              </w:rPr>
              <w:t>of the Society shall be vested in the Committee. In the event of the Society ceasing to exist, a final</w:t>
            </w:r>
            <w:r w:rsidR="004F3E2B">
              <w:rPr>
                <w:b w:val="0"/>
              </w:rPr>
              <w:t xml:space="preserve"> Annual</w:t>
            </w:r>
            <w:r>
              <w:rPr>
                <w:b w:val="0"/>
              </w:rPr>
              <w:t xml:space="preserve"> General Meeting shall be called to decide the disposal of the Society's assets and the outcome of the meeting notified to the Kennel Club. </w:t>
            </w:r>
          </w:p>
        </w:tc>
      </w:tr>
    </w:tbl>
    <w:p w14:paraId="3C7D8632" w14:textId="77777777" w:rsidR="005978F2" w:rsidRDefault="005978F2" w:rsidP="00493ABE">
      <w:pPr>
        <w:rPr>
          <w:b/>
        </w:rPr>
      </w:pPr>
    </w:p>
    <w:tbl>
      <w:tblPr>
        <w:tblStyle w:val="GridTable4-Accent6"/>
        <w:tblW w:w="0" w:type="auto"/>
        <w:tblLook w:val="04A0" w:firstRow="1" w:lastRow="0" w:firstColumn="1" w:lastColumn="0" w:noHBand="0" w:noVBand="1"/>
      </w:tblPr>
      <w:tblGrid>
        <w:gridCol w:w="9288"/>
      </w:tblGrid>
      <w:tr w:rsidR="005978F2" w14:paraId="18008870" w14:textId="77777777" w:rsidTr="00597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691F213" w14:textId="77777777" w:rsidR="005978F2" w:rsidRDefault="005978F2" w:rsidP="005978F2">
            <w:pPr>
              <w:pStyle w:val="Level1Heading"/>
              <w:rPr>
                <w:b/>
              </w:rPr>
            </w:pPr>
            <w:r>
              <w:rPr>
                <w:b/>
              </w:rPr>
              <w:t>Club Accounts</w:t>
            </w:r>
          </w:p>
        </w:tc>
      </w:tr>
      <w:tr w:rsidR="005978F2" w14:paraId="0D3FCBB0" w14:textId="77777777" w:rsidTr="0059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77EF9BE" w14:textId="2DA87022" w:rsidR="005978F2" w:rsidRPr="005978F2" w:rsidRDefault="005978F2" w:rsidP="00E63AF9">
            <w:pPr>
              <w:pStyle w:val="Level2Number"/>
              <w:rPr>
                <w:b w:val="0"/>
              </w:rPr>
            </w:pPr>
            <w:r w:rsidRPr="005978F2">
              <w:rPr>
                <w:b w:val="0"/>
              </w:rPr>
              <w:t xml:space="preserve">A Banking Account shall be held in the name of the Society at </w:t>
            </w:r>
            <w:r w:rsidR="00917697">
              <w:rPr>
                <w:b w:val="0"/>
              </w:rPr>
              <w:t>NatWest Plc</w:t>
            </w:r>
            <w:r>
              <w:rPr>
                <w:b w:val="0"/>
              </w:rPr>
              <w:t xml:space="preserve"> into which all revenue of the Society shall be paid and from which withdrawal shall only be made on the </w:t>
            </w:r>
            <w:r w:rsidR="00E63AF9">
              <w:rPr>
                <w:b w:val="0"/>
              </w:rPr>
              <w:t>signatures or written confirmation of the Treasurer and any other one Executive Committee Member</w:t>
            </w:r>
            <w:r>
              <w:rPr>
                <w:b w:val="0"/>
              </w:rPr>
              <w:t xml:space="preserve">. </w:t>
            </w:r>
          </w:p>
        </w:tc>
      </w:tr>
      <w:tr w:rsidR="005978F2" w14:paraId="3A60BAD1" w14:textId="77777777" w:rsidTr="005978F2">
        <w:tc>
          <w:tcPr>
            <w:cnfStyle w:val="001000000000" w:firstRow="0" w:lastRow="0" w:firstColumn="1" w:lastColumn="0" w:oddVBand="0" w:evenVBand="0" w:oddHBand="0" w:evenHBand="0" w:firstRowFirstColumn="0" w:firstRowLastColumn="0" w:lastRowFirstColumn="0" w:lastRowLastColumn="0"/>
            <w:tcW w:w="9288" w:type="dxa"/>
          </w:tcPr>
          <w:p w14:paraId="6375D45C" w14:textId="1DF628EE" w:rsidR="005978F2" w:rsidRPr="005978F2" w:rsidRDefault="005978F2" w:rsidP="00E63AF9">
            <w:pPr>
              <w:pStyle w:val="Level2Number"/>
              <w:rPr>
                <w:b w:val="0"/>
              </w:rPr>
            </w:pPr>
            <w:r>
              <w:rPr>
                <w:b w:val="0"/>
              </w:rPr>
              <w:t xml:space="preserve">The accounts will be prepared by the </w:t>
            </w:r>
            <w:r w:rsidR="00E63AF9">
              <w:rPr>
                <w:b w:val="0"/>
              </w:rPr>
              <w:t>Treasurer</w:t>
            </w:r>
            <w:r>
              <w:rPr>
                <w:b w:val="0"/>
              </w:rPr>
              <w:t xml:space="preserve"> annually on or about</w:t>
            </w:r>
            <w:r w:rsidR="00E63AF9">
              <w:rPr>
                <w:b w:val="0"/>
              </w:rPr>
              <w:t xml:space="preserve"> 31 December</w:t>
            </w:r>
            <w:r w:rsidR="00C03B01">
              <w:rPr>
                <w:b w:val="0"/>
              </w:rPr>
              <w:t xml:space="preserve">. The accounts will be certified and presented to the Members at the Annual General Meeting. </w:t>
            </w:r>
          </w:p>
        </w:tc>
      </w:tr>
      <w:tr w:rsidR="00C03B01" w14:paraId="0EFB4CF2" w14:textId="77777777" w:rsidTr="0059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BEBC542" w14:textId="11E30898" w:rsidR="00C03B01" w:rsidRDefault="00C03B01" w:rsidP="00E63AF9">
            <w:pPr>
              <w:pStyle w:val="Level2Number"/>
              <w:rPr>
                <w:b w:val="0"/>
              </w:rPr>
            </w:pPr>
            <w:r>
              <w:rPr>
                <w:b w:val="0"/>
              </w:rPr>
              <w:t>The accounts must be certified by a qualified account</w:t>
            </w:r>
            <w:r w:rsidR="00E63AF9">
              <w:rPr>
                <w:b w:val="0"/>
              </w:rPr>
              <w:t>ant</w:t>
            </w:r>
            <w:r>
              <w:rPr>
                <w:b w:val="0"/>
              </w:rPr>
              <w:t xml:space="preserve"> or by two unqualified individuals with accountancy experience and must be independent of the Treasurer. </w:t>
            </w:r>
          </w:p>
        </w:tc>
      </w:tr>
      <w:tr w:rsidR="00C03B01" w14:paraId="406464B5" w14:textId="77777777" w:rsidTr="005978F2">
        <w:tc>
          <w:tcPr>
            <w:cnfStyle w:val="001000000000" w:firstRow="0" w:lastRow="0" w:firstColumn="1" w:lastColumn="0" w:oddVBand="0" w:evenVBand="0" w:oddHBand="0" w:evenHBand="0" w:firstRowFirstColumn="0" w:firstRowLastColumn="0" w:lastRowFirstColumn="0" w:lastRowLastColumn="0"/>
            <w:tcW w:w="9288" w:type="dxa"/>
          </w:tcPr>
          <w:p w14:paraId="59C39CD4" w14:textId="5A5A3C12" w:rsidR="00C03B01" w:rsidRDefault="00C03B01" w:rsidP="00C03B01">
            <w:pPr>
              <w:pStyle w:val="Level2Number"/>
              <w:rPr>
                <w:b w:val="0"/>
              </w:rPr>
            </w:pPr>
            <w:r>
              <w:rPr>
                <w:b w:val="0"/>
              </w:rPr>
              <w:t xml:space="preserve">A copy of the annual statement of accounts will be made available to Members on request 14 days prior to the </w:t>
            </w:r>
            <w:r w:rsidR="004F3E2B">
              <w:rPr>
                <w:b w:val="0"/>
              </w:rPr>
              <w:t xml:space="preserve">Annual </w:t>
            </w:r>
            <w:r>
              <w:rPr>
                <w:b w:val="0"/>
              </w:rPr>
              <w:t xml:space="preserve">General Meeting. </w:t>
            </w:r>
          </w:p>
        </w:tc>
      </w:tr>
      <w:tr w:rsidR="00C03B01" w14:paraId="2D20B61A" w14:textId="77777777" w:rsidTr="0059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678389C" w14:textId="53BACDA6" w:rsidR="00C03B01" w:rsidRDefault="00C03B01" w:rsidP="00C03B01">
            <w:pPr>
              <w:pStyle w:val="Level2Number"/>
              <w:rPr>
                <w:b w:val="0"/>
              </w:rPr>
            </w:pPr>
            <w:r>
              <w:rPr>
                <w:b w:val="0"/>
              </w:rPr>
              <w:t>The annual statement of accounts will be sen</w:t>
            </w:r>
            <w:r w:rsidR="00E63AF9">
              <w:rPr>
                <w:b w:val="0"/>
              </w:rPr>
              <w:t xml:space="preserve">t to Members by email at least 14 </w:t>
            </w:r>
            <w:r>
              <w:rPr>
                <w:b w:val="0"/>
              </w:rPr>
              <w:t>days prior to the</w:t>
            </w:r>
            <w:r w:rsidR="004F3E2B">
              <w:rPr>
                <w:b w:val="0"/>
              </w:rPr>
              <w:t xml:space="preserve"> Annual</w:t>
            </w:r>
            <w:r>
              <w:rPr>
                <w:b w:val="0"/>
              </w:rPr>
              <w:t xml:space="preserve"> General Meeting. </w:t>
            </w:r>
          </w:p>
        </w:tc>
      </w:tr>
    </w:tbl>
    <w:p w14:paraId="5AF6DFD5" w14:textId="6B92795C" w:rsidR="005978F2" w:rsidRDefault="005978F2" w:rsidP="00493ABE">
      <w:pPr>
        <w:rPr>
          <w:b/>
        </w:rPr>
      </w:pPr>
    </w:p>
    <w:tbl>
      <w:tblPr>
        <w:tblStyle w:val="GridTable4-Accent6"/>
        <w:tblW w:w="0" w:type="auto"/>
        <w:tblLook w:val="04A0" w:firstRow="1" w:lastRow="0" w:firstColumn="1" w:lastColumn="0" w:noHBand="0" w:noVBand="1"/>
      </w:tblPr>
      <w:tblGrid>
        <w:gridCol w:w="9288"/>
      </w:tblGrid>
      <w:tr w:rsidR="00B61899" w14:paraId="43C57295" w14:textId="77777777" w:rsidTr="00B61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88BBC59" w14:textId="4ADADB7D" w:rsidR="00B61899" w:rsidRDefault="00B61899" w:rsidP="00B61899">
            <w:pPr>
              <w:pStyle w:val="Level1Heading"/>
              <w:rPr>
                <w:b/>
              </w:rPr>
            </w:pPr>
            <w:bookmarkStart w:id="5" w:name="_Ref53863220"/>
            <w:r>
              <w:rPr>
                <w:b/>
              </w:rPr>
              <w:t>Membership</w:t>
            </w:r>
            <w:bookmarkEnd w:id="5"/>
          </w:p>
        </w:tc>
      </w:tr>
      <w:tr w:rsidR="00ED194A" w14:paraId="4D164B53" w14:textId="77777777" w:rsidTr="00B6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9FF957B" w14:textId="2314BE3D" w:rsidR="00ED194A" w:rsidRDefault="00ED194A" w:rsidP="00B61899">
            <w:pPr>
              <w:pStyle w:val="Level2Number"/>
              <w:rPr>
                <w:b w:val="0"/>
              </w:rPr>
            </w:pPr>
            <w:r>
              <w:rPr>
                <w:b w:val="0"/>
              </w:rPr>
              <w:t xml:space="preserve">The Society shall consist of an unlimited number of Members. </w:t>
            </w:r>
          </w:p>
        </w:tc>
      </w:tr>
      <w:tr w:rsidR="00ED194A" w14:paraId="1BC60D85" w14:textId="77777777" w:rsidTr="00B61899">
        <w:tc>
          <w:tcPr>
            <w:cnfStyle w:val="001000000000" w:firstRow="0" w:lastRow="0" w:firstColumn="1" w:lastColumn="0" w:oddVBand="0" w:evenVBand="0" w:oddHBand="0" w:evenHBand="0" w:firstRowFirstColumn="0" w:firstRowLastColumn="0" w:lastRowFirstColumn="0" w:lastRowLastColumn="0"/>
            <w:tcW w:w="9288" w:type="dxa"/>
          </w:tcPr>
          <w:p w14:paraId="49F6CA92" w14:textId="4E45B485" w:rsidR="00ED194A" w:rsidRDefault="00ED194A" w:rsidP="00ED194A">
            <w:pPr>
              <w:pStyle w:val="Level2Number"/>
              <w:rPr>
                <w:b w:val="0"/>
              </w:rPr>
            </w:pPr>
            <w:r>
              <w:rPr>
                <w:b w:val="0"/>
              </w:rPr>
              <w:t xml:space="preserve">The Society shall make and maintain an up-to-date list of Members and their addresses. A declaration of the number of Members of the Society must be made at the Annual General Meeting.    </w:t>
            </w:r>
          </w:p>
        </w:tc>
      </w:tr>
      <w:tr w:rsidR="00ED194A" w14:paraId="5F0313E6" w14:textId="77777777" w:rsidTr="00B6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67343F7" w14:textId="4901F0DA" w:rsidR="00ED194A" w:rsidRDefault="00ED194A" w:rsidP="00ED194A">
            <w:pPr>
              <w:pStyle w:val="Level2Number"/>
              <w:rPr>
                <w:b w:val="0"/>
              </w:rPr>
            </w:pPr>
            <w:r>
              <w:rPr>
                <w:b w:val="0"/>
              </w:rPr>
              <w:t xml:space="preserve">Applications for membership should be made on the membership form (obtainable from the Secretary). </w:t>
            </w:r>
          </w:p>
        </w:tc>
      </w:tr>
      <w:tr w:rsidR="00B61899" w14:paraId="362E956B" w14:textId="77777777" w:rsidTr="00B61899">
        <w:tc>
          <w:tcPr>
            <w:cnfStyle w:val="001000000000" w:firstRow="0" w:lastRow="0" w:firstColumn="1" w:lastColumn="0" w:oddVBand="0" w:evenVBand="0" w:oddHBand="0" w:evenHBand="0" w:firstRowFirstColumn="0" w:firstRowLastColumn="0" w:lastRowFirstColumn="0" w:lastRowLastColumn="0"/>
            <w:tcW w:w="9288" w:type="dxa"/>
          </w:tcPr>
          <w:p w14:paraId="08C98637" w14:textId="634CA05C" w:rsidR="00B61899" w:rsidRDefault="00B61899" w:rsidP="00B61899">
            <w:pPr>
              <w:pStyle w:val="Level2Number"/>
            </w:pPr>
            <w:r>
              <w:rPr>
                <w:b w:val="0"/>
              </w:rPr>
              <w:t xml:space="preserve">Any Member may withdraw from the Society at any time on giving notice to the Secretary, provided always that such Member shall remain liable for their subscription for the current year in which they give notice. </w:t>
            </w:r>
          </w:p>
        </w:tc>
      </w:tr>
      <w:tr w:rsidR="00B61899" w14:paraId="5C25B81D" w14:textId="77777777" w:rsidTr="00B6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0C26191" w14:textId="616A7D61" w:rsidR="00B61899" w:rsidRDefault="00B61899" w:rsidP="00B61899">
            <w:pPr>
              <w:pStyle w:val="Level2Number"/>
              <w:rPr>
                <w:b w:val="0"/>
              </w:rPr>
            </w:pPr>
            <w:r>
              <w:rPr>
                <w:b w:val="0"/>
              </w:rPr>
              <w:t xml:space="preserve">Following withdrawal, the Member shall have no further claims upon any property or funds belonging to the Society. </w:t>
            </w:r>
          </w:p>
        </w:tc>
      </w:tr>
    </w:tbl>
    <w:p w14:paraId="6D46C092" w14:textId="77777777" w:rsidR="00B61899" w:rsidRDefault="00B61899" w:rsidP="00493ABE">
      <w:pPr>
        <w:rPr>
          <w:b/>
        </w:rPr>
      </w:pPr>
    </w:p>
    <w:tbl>
      <w:tblPr>
        <w:tblStyle w:val="GridTable4-Accent6"/>
        <w:tblW w:w="0" w:type="auto"/>
        <w:tblLook w:val="04A0" w:firstRow="1" w:lastRow="0" w:firstColumn="1" w:lastColumn="0" w:noHBand="0" w:noVBand="1"/>
      </w:tblPr>
      <w:tblGrid>
        <w:gridCol w:w="9288"/>
      </w:tblGrid>
      <w:tr w:rsidR="00C03B01" w14:paraId="2ED84079" w14:textId="77777777" w:rsidTr="00C03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BF5C6CB" w14:textId="77777777" w:rsidR="00C03B01" w:rsidRDefault="00C03B01" w:rsidP="00C03B01">
            <w:pPr>
              <w:pStyle w:val="Level1Heading"/>
              <w:rPr>
                <w:b/>
              </w:rPr>
            </w:pPr>
            <w:bookmarkStart w:id="6" w:name="_Ref53863258"/>
            <w:r>
              <w:rPr>
                <w:b/>
              </w:rPr>
              <w:t>Subscriptions</w:t>
            </w:r>
            <w:bookmarkEnd w:id="6"/>
          </w:p>
        </w:tc>
      </w:tr>
      <w:tr w:rsidR="00C03B01" w14:paraId="3DE3F0D7" w14:textId="77777777" w:rsidTr="00C0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92E3CEC" w14:textId="77777777" w:rsidR="00C03B01" w:rsidRDefault="00C03B01" w:rsidP="00C03B01">
            <w:pPr>
              <w:pStyle w:val="Level2Number"/>
            </w:pPr>
            <w:r>
              <w:rPr>
                <w:b w:val="0"/>
              </w:rPr>
              <w:t xml:space="preserve">An annual subscription shall be payable by each Member. </w:t>
            </w:r>
          </w:p>
        </w:tc>
      </w:tr>
      <w:tr w:rsidR="00C03B01" w14:paraId="1D6879A1" w14:textId="77777777" w:rsidTr="00C03B01">
        <w:tc>
          <w:tcPr>
            <w:cnfStyle w:val="001000000000" w:firstRow="0" w:lastRow="0" w:firstColumn="1" w:lastColumn="0" w:oddVBand="0" w:evenVBand="0" w:oddHBand="0" w:evenHBand="0" w:firstRowFirstColumn="0" w:firstRowLastColumn="0" w:lastRowFirstColumn="0" w:lastRowLastColumn="0"/>
            <w:tcW w:w="9288" w:type="dxa"/>
          </w:tcPr>
          <w:p w14:paraId="6C9B5067" w14:textId="3725CAD9" w:rsidR="00C03B01" w:rsidRDefault="00C03B01" w:rsidP="00CC155C">
            <w:pPr>
              <w:pStyle w:val="Level2Number"/>
              <w:rPr>
                <w:b w:val="0"/>
              </w:rPr>
            </w:pPr>
            <w:r>
              <w:rPr>
                <w:b w:val="0"/>
              </w:rPr>
              <w:t>The annual su</w:t>
            </w:r>
            <w:r w:rsidR="0099570C">
              <w:rPr>
                <w:b w:val="0"/>
              </w:rPr>
              <w:t xml:space="preserve">bscription shall be payable on 31 January </w:t>
            </w:r>
            <w:r>
              <w:rPr>
                <w:b w:val="0"/>
              </w:rPr>
              <w:t xml:space="preserve">each year at a rate to be determined </w:t>
            </w:r>
            <w:r w:rsidR="00CC155C">
              <w:rPr>
                <w:b w:val="0"/>
              </w:rPr>
              <w:t xml:space="preserve">by the Members </w:t>
            </w:r>
            <w:r>
              <w:rPr>
                <w:b w:val="0"/>
              </w:rPr>
              <w:t xml:space="preserve">at the </w:t>
            </w:r>
            <w:r w:rsidR="004F3E2B">
              <w:rPr>
                <w:b w:val="0"/>
              </w:rPr>
              <w:t xml:space="preserve">Annual </w:t>
            </w:r>
            <w:r>
              <w:rPr>
                <w:b w:val="0"/>
              </w:rPr>
              <w:t>General Meeting.</w:t>
            </w:r>
            <w:r w:rsidR="00CC155C">
              <w:rPr>
                <w:b w:val="0"/>
              </w:rPr>
              <w:t xml:space="preserve"> </w:t>
            </w:r>
          </w:p>
        </w:tc>
      </w:tr>
      <w:tr w:rsidR="00CC155C" w14:paraId="6FBBEC54" w14:textId="77777777" w:rsidTr="00C0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C0ED2DB" w14:textId="06DBAB38" w:rsidR="00CC155C" w:rsidRDefault="00CC155C" w:rsidP="00C03B01">
            <w:pPr>
              <w:pStyle w:val="Level2Number"/>
              <w:rPr>
                <w:b w:val="0"/>
              </w:rPr>
            </w:pPr>
            <w:r>
              <w:rPr>
                <w:b w:val="0"/>
              </w:rPr>
              <w:lastRenderedPageBreak/>
              <w:t>Membership may consist of: a</w:t>
            </w:r>
            <w:r w:rsidR="00F46289">
              <w:rPr>
                <w:b w:val="0"/>
              </w:rPr>
              <w:t xml:space="preserve">n individual </w:t>
            </w:r>
            <w:r>
              <w:rPr>
                <w:b w:val="0"/>
              </w:rPr>
              <w:t>membership</w:t>
            </w:r>
            <w:r w:rsidR="00F46289">
              <w:rPr>
                <w:b w:val="0"/>
              </w:rPr>
              <w:t xml:space="preserve"> (being one </w:t>
            </w:r>
            <w:r w:rsidR="00811814">
              <w:rPr>
                <w:b w:val="0"/>
              </w:rPr>
              <w:t>person</w:t>
            </w:r>
            <w:r w:rsidR="00F46289">
              <w:rPr>
                <w:b w:val="0"/>
              </w:rPr>
              <w:t>)</w:t>
            </w:r>
          </w:p>
        </w:tc>
      </w:tr>
      <w:tr w:rsidR="00CC155C" w14:paraId="4A667B44" w14:textId="77777777" w:rsidTr="00C03B01">
        <w:tc>
          <w:tcPr>
            <w:cnfStyle w:val="001000000000" w:firstRow="0" w:lastRow="0" w:firstColumn="1" w:lastColumn="0" w:oddVBand="0" w:evenVBand="0" w:oddHBand="0" w:evenHBand="0" w:firstRowFirstColumn="0" w:firstRowLastColumn="0" w:lastRowFirstColumn="0" w:lastRowLastColumn="0"/>
            <w:tcW w:w="9288" w:type="dxa"/>
          </w:tcPr>
          <w:p w14:paraId="17664B61" w14:textId="6B1E7EDF" w:rsidR="00CC155C" w:rsidRDefault="00F46289" w:rsidP="00CC155C">
            <w:pPr>
              <w:pStyle w:val="Level3Number"/>
            </w:pPr>
            <w:r>
              <w:rPr>
                <w:b w:val="0"/>
              </w:rPr>
              <w:t xml:space="preserve">an </w:t>
            </w:r>
            <w:r w:rsidR="00811814">
              <w:rPr>
                <w:b w:val="0"/>
              </w:rPr>
              <w:t>adult</w:t>
            </w:r>
            <w:r>
              <w:rPr>
                <w:b w:val="0"/>
              </w:rPr>
              <w:t xml:space="preserve"> </w:t>
            </w:r>
            <w:r w:rsidR="00CC155C">
              <w:rPr>
                <w:b w:val="0"/>
              </w:rPr>
              <w:t xml:space="preserve">membership - </w:t>
            </w:r>
            <w:r w:rsidR="00CC155C" w:rsidRPr="00F46289">
              <w:rPr>
                <w:bCs w:val="0"/>
              </w:rPr>
              <w:t>£10.00</w:t>
            </w:r>
            <w:r w:rsidR="00811814">
              <w:rPr>
                <w:bCs w:val="0"/>
              </w:rPr>
              <w:t>; or</w:t>
            </w:r>
          </w:p>
        </w:tc>
      </w:tr>
      <w:tr w:rsidR="00CC155C" w14:paraId="6C60E3E2" w14:textId="77777777" w:rsidTr="00C0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2DFBCF5" w14:textId="53E8E925" w:rsidR="00CC155C" w:rsidRDefault="00CC155C" w:rsidP="0099570C">
            <w:pPr>
              <w:pStyle w:val="Level3Number"/>
              <w:rPr>
                <w:b w:val="0"/>
              </w:rPr>
            </w:pPr>
            <w:r w:rsidRPr="0099570C">
              <w:rPr>
                <w:b w:val="0"/>
              </w:rPr>
              <w:t>junior membership</w:t>
            </w:r>
            <w:r w:rsidR="00811814">
              <w:rPr>
                <w:b w:val="0"/>
              </w:rPr>
              <w:t xml:space="preserve"> (being one person aged 17 or under)</w:t>
            </w:r>
            <w:r w:rsidRPr="0099570C">
              <w:rPr>
                <w:b w:val="0"/>
              </w:rPr>
              <w:t xml:space="preserve"> -</w:t>
            </w:r>
            <w:r w:rsidRPr="00F46289">
              <w:rPr>
                <w:bCs w:val="0"/>
              </w:rPr>
              <w:t xml:space="preserve"> £</w:t>
            </w:r>
            <w:r w:rsidR="0099570C" w:rsidRPr="00F46289">
              <w:rPr>
                <w:bCs w:val="0"/>
              </w:rPr>
              <w:t>0</w:t>
            </w:r>
          </w:p>
        </w:tc>
      </w:tr>
      <w:tr w:rsidR="00CC155C" w14:paraId="6BF04C30" w14:textId="77777777" w:rsidTr="00C03B01">
        <w:tc>
          <w:tcPr>
            <w:cnfStyle w:val="001000000000" w:firstRow="0" w:lastRow="0" w:firstColumn="1" w:lastColumn="0" w:oddVBand="0" w:evenVBand="0" w:oddHBand="0" w:evenHBand="0" w:firstRowFirstColumn="0" w:firstRowLastColumn="0" w:lastRowFirstColumn="0" w:lastRowLastColumn="0"/>
            <w:tcW w:w="9288" w:type="dxa"/>
          </w:tcPr>
          <w:p w14:paraId="5C134FFC" w14:textId="59FF5CF7" w:rsidR="00CC155C" w:rsidRDefault="00CC155C" w:rsidP="00CC155C">
            <w:pPr>
              <w:pStyle w:val="Level2Number"/>
            </w:pPr>
            <w:r>
              <w:rPr>
                <w:b w:val="0"/>
              </w:rPr>
              <w:t xml:space="preserve">No Member whose subscription is unpaid is entitled to any of the privileges of membership and if the member shall fail to pay outstanding subscriptions by </w:t>
            </w:r>
            <w:r w:rsidR="0099570C" w:rsidRPr="0099570C">
              <w:rPr>
                <w:b w:val="0"/>
              </w:rPr>
              <w:t>31 March</w:t>
            </w:r>
            <w:r>
              <w:rPr>
                <w:b w:val="0"/>
              </w:rPr>
              <w:t xml:space="preserve"> shall have their name automatically erased from the register. A new membership form must be completed and annual subscription paid in order to become a Member and have their name returned to the register.  </w:t>
            </w:r>
          </w:p>
        </w:tc>
      </w:tr>
      <w:tr w:rsidR="0099570C" w14:paraId="42B79A80" w14:textId="77777777" w:rsidTr="00C0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5803680" w14:textId="7E8304B9" w:rsidR="0099570C" w:rsidRPr="00345A17" w:rsidRDefault="0099570C" w:rsidP="00CC155C">
            <w:pPr>
              <w:pStyle w:val="Level2Number"/>
              <w:rPr>
                <w:b w:val="0"/>
              </w:rPr>
            </w:pPr>
            <w:r w:rsidRPr="00345A17">
              <w:rPr>
                <w:b w:val="0"/>
              </w:rPr>
              <w:t xml:space="preserve">The amount of annual subscriptions may be increased at a future date, but such amendment shall be agreed at the AGM. </w:t>
            </w:r>
          </w:p>
        </w:tc>
      </w:tr>
    </w:tbl>
    <w:p w14:paraId="7CA7BEE0" w14:textId="2D11EB63" w:rsidR="00C03B01" w:rsidRDefault="00C03B01" w:rsidP="00493ABE">
      <w:pPr>
        <w:rPr>
          <w:b/>
        </w:rPr>
      </w:pPr>
    </w:p>
    <w:tbl>
      <w:tblPr>
        <w:tblStyle w:val="GridTable4-Accent61"/>
        <w:tblW w:w="0" w:type="auto"/>
        <w:tblLook w:val="04A0" w:firstRow="1" w:lastRow="0" w:firstColumn="1" w:lastColumn="0" w:noHBand="0" w:noVBand="1"/>
      </w:tblPr>
      <w:tblGrid>
        <w:gridCol w:w="9288"/>
      </w:tblGrid>
      <w:tr w:rsidR="00BA7464" w:rsidRPr="00BA7464" w14:paraId="00584C66" w14:textId="77777777" w:rsidTr="00BB3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6067236" w14:textId="77777777" w:rsidR="00BA7464" w:rsidRPr="00CA0EE2" w:rsidRDefault="00BA7464" w:rsidP="00BA7464">
            <w:pPr>
              <w:pStyle w:val="Level1Heading"/>
              <w:rPr>
                <w:b/>
              </w:rPr>
            </w:pPr>
            <w:r w:rsidRPr="00CA0EE2">
              <w:rPr>
                <w:b/>
              </w:rPr>
              <w:t>Voting rights</w:t>
            </w:r>
          </w:p>
        </w:tc>
      </w:tr>
      <w:tr w:rsidR="00BA7464" w:rsidRPr="00BA7464" w14:paraId="46BB98B7" w14:textId="77777777" w:rsidTr="00BB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677A32B" w14:textId="77777777" w:rsidR="00BA7464" w:rsidRPr="00BA7464" w:rsidRDefault="00BA7464" w:rsidP="00BA7464">
            <w:pPr>
              <w:pStyle w:val="Level2Number"/>
              <w:rPr>
                <w:b w:val="0"/>
                <w:bCs w:val="0"/>
              </w:rPr>
            </w:pPr>
            <w:r w:rsidRPr="00BA7464">
              <w:rPr>
                <w:b w:val="0"/>
                <w:bCs w:val="0"/>
              </w:rPr>
              <w:t xml:space="preserve">Each Member shall be entitled to one vote immediately upon acceptance of membership. </w:t>
            </w:r>
          </w:p>
        </w:tc>
      </w:tr>
      <w:tr w:rsidR="00BA7464" w:rsidRPr="00BA7464" w14:paraId="6441DA37" w14:textId="77777777" w:rsidTr="00BB3885">
        <w:tc>
          <w:tcPr>
            <w:cnfStyle w:val="001000000000" w:firstRow="0" w:lastRow="0" w:firstColumn="1" w:lastColumn="0" w:oddVBand="0" w:evenVBand="0" w:oddHBand="0" w:evenHBand="0" w:firstRowFirstColumn="0" w:firstRowLastColumn="0" w:lastRowFirstColumn="0" w:lastRowLastColumn="0"/>
            <w:tcW w:w="9288" w:type="dxa"/>
          </w:tcPr>
          <w:p w14:paraId="25DE8284" w14:textId="77777777" w:rsidR="00BA7464" w:rsidRPr="00BA7464" w:rsidRDefault="00BA7464" w:rsidP="00BA7464">
            <w:pPr>
              <w:pStyle w:val="Level2Number"/>
              <w:rPr>
                <w:bCs w:val="0"/>
              </w:rPr>
            </w:pPr>
            <w:r w:rsidRPr="00BA7464">
              <w:rPr>
                <w:b w:val="0"/>
                <w:bCs w:val="0"/>
              </w:rPr>
              <w:t xml:space="preserve">Voting shall be by secret ballot </w:t>
            </w:r>
            <w:r w:rsidRPr="00BA7464">
              <w:rPr>
                <w:bCs w:val="0"/>
              </w:rPr>
              <w:t>or</w:t>
            </w:r>
            <w:r w:rsidRPr="00BA7464">
              <w:rPr>
                <w:b w:val="0"/>
                <w:bCs w:val="0"/>
              </w:rPr>
              <w:t xml:space="preserve"> show of hands </w:t>
            </w:r>
            <w:r w:rsidRPr="00811814">
              <w:rPr>
                <w:b w:val="0"/>
              </w:rPr>
              <w:t>or by electronic voting</w:t>
            </w:r>
            <w:r w:rsidRPr="00BA7464">
              <w:rPr>
                <w:bCs w:val="0"/>
              </w:rPr>
              <w:t xml:space="preserve"> </w:t>
            </w:r>
            <w:r w:rsidRPr="00BA7464">
              <w:rPr>
                <w:b w:val="0"/>
                <w:bCs w:val="0"/>
              </w:rPr>
              <w:t>as decided by majority at meeting.</w:t>
            </w:r>
          </w:p>
        </w:tc>
      </w:tr>
      <w:tr w:rsidR="00BA7464" w:rsidRPr="00BA7464" w14:paraId="147D4E8F" w14:textId="77777777" w:rsidTr="00BB3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D5D6F22" w14:textId="643F6B93" w:rsidR="00BA7464" w:rsidRPr="00BA7464" w:rsidRDefault="00BA7464" w:rsidP="00BA7464">
            <w:pPr>
              <w:pStyle w:val="Level2Number"/>
              <w:rPr>
                <w:bCs w:val="0"/>
              </w:rPr>
            </w:pPr>
            <w:r w:rsidRPr="00BA7464">
              <w:rPr>
                <w:b w:val="0"/>
                <w:bCs w:val="0"/>
              </w:rPr>
              <w:t xml:space="preserve">Every </w:t>
            </w:r>
            <w:r w:rsidR="00811814">
              <w:rPr>
                <w:b w:val="0"/>
                <w:bCs w:val="0"/>
              </w:rPr>
              <w:t xml:space="preserve">Adult </w:t>
            </w:r>
            <w:r w:rsidRPr="00BA7464">
              <w:rPr>
                <w:b w:val="0"/>
                <w:bCs w:val="0"/>
              </w:rPr>
              <w:t xml:space="preserve">Member shall have one vote. </w:t>
            </w:r>
          </w:p>
        </w:tc>
      </w:tr>
      <w:tr w:rsidR="0099570C" w:rsidRPr="00BA7464" w14:paraId="0B9911CD" w14:textId="77777777" w:rsidTr="00BB3885">
        <w:tc>
          <w:tcPr>
            <w:cnfStyle w:val="001000000000" w:firstRow="0" w:lastRow="0" w:firstColumn="1" w:lastColumn="0" w:oddVBand="0" w:evenVBand="0" w:oddHBand="0" w:evenHBand="0" w:firstRowFirstColumn="0" w:firstRowLastColumn="0" w:lastRowFirstColumn="0" w:lastRowLastColumn="0"/>
            <w:tcW w:w="9288" w:type="dxa"/>
          </w:tcPr>
          <w:p w14:paraId="55B493DB" w14:textId="3B9540EB" w:rsidR="0099570C" w:rsidRPr="0099570C" w:rsidRDefault="0099570C" w:rsidP="0099570C">
            <w:pPr>
              <w:pStyle w:val="Level2Number"/>
              <w:rPr>
                <w:b w:val="0"/>
              </w:rPr>
            </w:pPr>
            <w:r w:rsidRPr="0099570C">
              <w:rPr>
                <w:b w:val="0"/>
              </w:rPr>
              <w:t xml:space="preserve">Junior </w:t>
            </w:r>
            <w:r w:rsidR="00811814">
              <w:rPr>
                <w:b w:val="0"/>
              </w:rPr>
              <w:t>M</w:t>
            </w:r>
            <w:r w:rsidRPr="0099570C">
              <w:rPr>
                <w:b w:val="0"/>
              </w:rPr>
              <w:t xml:space="preserve">embers </w:t>
            </w:r>
            <w:r>
              <w:rPr>
                <w:b w:val="0"/>
              </w:rPr>
              <w:t>do</w:t>
            </w:r>
            <w:r w:rsidRPr="0099570C">
              <w:rPr>
                <w:b w:val="0"/>
              </w:rPr>
              <w:t xml:space="preserve"> not have a vote. </w:t>
            </w:r>
          </w:p>
        </w:tc>
      </w:tr>
    </w:tbl>
    <w:p w14:paraId="714BCED8" w14:textId="77777777" w:rsidR="00BA7464" w:rsidRDefault="00BA7464" w:rsidP="00493ABE">
      <w:pPr>
        <w:rPr>
          <w:b/>
        </w:rPr>
      </w:pPr>
    </w:p>
    <w:tbl>
      <w:tblPr>
        <w:tblStyle w:val="GridTable4-Accent6"/>
        <w:tblW w:w="0" w:type="auto"/>
        <w:tblLook w:val="04A0" w:firstRow="1" w:lastRow="0" w:firstColumn="1" w:lastColumn="0" w:noHBand="0" w:noVBand="1"/>
      </w:tblPr>
      <w:tblGrid>
        <w:gridCol w:w="9288"/>
      </w:tblGrid>
      <w:tr w:rsidR="00423EC1" w14:paraId="36D39F99" w14:textId="77777777" w:rsidTr="00423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BF5914B" w14:textId="46E24AEF" w:rsidR="00423EC1" w:rsidRDefault="00423EC1" w:rsidP="00423EC1">
            <w:pPr>
              <w:pStyle w:val="Level1Heading"/>
              <w:rPr>
                <w:b/>
              </w:rPr>
            </w:pPr>
            <w:r>
              <w:rPr>
                <w:b/>
              </w:rPr>
              <w:t>Expulsion of members</w:t>
            </w:r>
          </w:p>
        </w:tc>
      </w:tr>
      <w:tr w:rsidR="00423EC1" w14:paraId="2C544F65" w14:textId="77777777" w:rsidTr="0042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F9E70A5" w14:textId="246159F2" w:rsidR="00423EC1" w:rsidRDefault="00423EC1" w:rsidP="00423EC1">
            <w:pPr>
              <w:pStyle w:val="Level2Number"/>
            </w:pPr>
            <w:r>
              <w:rPr>
                <w:b w:val="0"/>
              </w:rPr>
              <w:t xml:space="preserve">Any Member who shall be disqualified under Kennel Club Rule A11.j(5) and/or Kennel Club Rule A11.j(9) shall by default cease to be a Member of the Society. </w:t>
            </w:r>
          </w:p>
        </w:tc>
      </w:tr>
      <w:tr w:rsidR="00571F53" w14:paraId="5FE3E05B" w14:textId="77777777" w:rsidTr="00423EC1">
        <w:tc>
          <w:tcPr>
            <w:cnfStyle w:val="001000000000" w:firstRow="0" w:lastRow="0" w:firstColumn="1" w:lastColumn="0" w:oddVBand="0" w:evenVBand="0" w:oddHBand="0" w:evenHBand="0" w:firstRowFirstColumn="0" w:firstRowLastColumn="0" w:lastRowFirstColumn="0" w:lastRowLastColumn="0"/>
            <w:tcW w:w="9288" w:type="dxa"/>
          </w:tcPr>
          <w:p w14:paraId="5826B468" w14:textId="3F2E97FA" w:rsidR="00571F53" w:rsidRDefault="00571F53" w:rsidP="00571F53">
            <w:pPr>
              <w:pStyle w:val="Level2Number"/>
              <w:rPr>
                <w:b w:val="0"/>
              </w:rPr>
            </w:pPr>
            <w:r>
              <w:rPr>
                <w:b w:val="0"/>
              </w:rPr>
              <w:t>If the conduct of any Member shall, in the opinion of the Committee, be injurious or likely to be injurious to the character, interests or objectives of the Society, the Committee may, at a Special Meeting consider the conduct of the Member</w:t>
            </w:r>
            <w:r w:rsidR="007F7F61">
              <w:rPr>
                <w:b w:val="0"/>
              </w:rPr>
              <w:t xml:space="preserve">. The Committee may, at their absolute discretion, after considering the conduct of the Member at the Special Meeting pass a resolution to expel the Member. </w:t>
            </w:r>
          </w:p>
        </w:tc>
      </w:tr>
      <w:tr w:rsidR="007F7F61" w14:paraId="5C4A23DB" w14:textId="77777777" w:rsidTr="0042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F88C068" w14:textId="628FAB06" w:rsidR="007F7F61" w:rsidRDefault="007F7F61" w:rsidP="00571F53">
            <w:pPr>
              <w:pStyle w:val="Level2Number"/>
              <w:rPr>
                <w:b w:val="0"/>
              </w:rPr>
            </w:pPr>
            <w:r>
              <w:rPr>
                <w:b w:val="0"/>
              </w:rPr>
              <w:t>Notice of the Special Meeting shall be sent to</w:t>
            </w:r>
            <w:r w:rsidR="009F3E38">
              <w:rPr>
                <w:b w:val="0"/>
              </w:rPr>
              <w:t xml:space="preserve"> the</w:t>
            </w:r>
            <w:r>
              <w:rPr>
                <w:b w:val="0"/>
              </w:rPr>
              <w:t xml:space="preserve"> Member whose conduct is in question. Such notice shall contain: </w:t>
            </w:r>
          </w:p>
        </w:tc>
      </w:tr>
      <w:tr w:rsidR="007F7F61" w14:paraId="3A9A27CE" w14:textId="77777777" w:rsidTr="00423EC1">
        <w:tc>
          <w:tcPr>
            <w:cnfStyle w:val="001000000000" w:firstRow="0" w:lastRow="0" w:firstColumn="1" w:lastColumn="0" w:oddVBand="0" w:evenVBand="0" w:oddHBand="0" w:evenHBand="0" w:firstRowFirstColumn="0" w:firstRowLastColumn="0" w:lastRowFirstColumn="0" w:lastRowLastColumn="0"/>
            <w:tcW w:w="9288" w:type="dxa"/>
          </w:tcPr>
          <w:p w14:paraId="3E541443" w14:textId="1B2C9925" w:rsidR="007F7F61" w:rsidRPr="007F7F61" w:rsidRDefault="007F7F61" w:rsidP="007F7F61">
            <w:pPr>
              <w:pStyle w:val="Level3Number"/>
              <w:rPr>
                <w:b w:val="0"/>
              </w:rPr>
            </w:pPr>
            <w:r w:rsidRPr="007F7F61">
              <w:rPr>
                <w:b w:val="0"/>
              </w:rPr>
              <w:t>Particulars of the complaint;</w:t>
            </w:r>
          </w:p>
        </w:tc>
      </w:tr>
      <w:tr w:rsidR="007F7F61" w14:paraId="30E9CE92" w14:textId="77777777" w:rsidTr="0042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5455C10" w14:textId="1D377A01" w:rsidR="007F7F61" w:rsidRPr="007F7F61" w:rsidRDefault="007F7F61" w:rsidP="007F7F61">
            <w:pPr>
              <w:pStyle w:val="Level3Number"/>
              <w:rPr>
                <w:b w:val="0"/>
              </w:rPr>
            </w:pPr>
            <w:r w:rsidRPr="007F7F61">
              <w:rPr>
                <w:b w:val="0"/>
              </w:rPr>
              <w:t>Details of the date, time and location of the Special Meeting;</w:t>
            </w:r>
          </w:p>
        </w:tc>
      </w:tr>
      <w:tr w:rsidR="007F7F61" w14:paraId="1E4C215C" w14:textId="77777777" w:rsidTr="00423EC1">
        <w:tc>
          <w:tcPr>
            <w:cnfStyle w:val="001000000000" w:firstRow="0" w:lastRow="0" w:firstColumn="1" w:lastColumn="0" w:oddVBand="0" w:evenVBand="0" w:oddHBand="0" w:evenHBand="0" w:firstRowFirstColumn="0" w:firstRowLastColumn="0" w:lastRowFirstColumn="0" w:lastRowLastColumn="0"/>
            <w:tcW w:w="9288" w:type="dxa"/>
          </w:tcPr>
          <w:p w14:paraId="0BCEF9A7" w14:textId="6C456755" w:rsidR="007F7F61" w:rsidRPr="007F7F61" w:rsidRDefault="007F7F61" w:rsidP="007F7F61">
            <w:pPr>
              <w:pStyle w:val="Level3Number"/>
              <w:rPr>
                <w:b w:val="0"/>
              </w:rPr>
            </w:pPr>
            <w:r w:rsidRPr="007F7F61">
              <w:rPr>
                <w:b w:val="0"/>
              </w:rPr>
              <w:t xml:space="preserve">An invitation to the Member to attend the Special Meeting to offer any explanation. </w:t>
            </w:r>
          </w:p>
        </w:tc>
      </w:tr>
      <w:tr w:rsidR="007F7F61" w14:paraId="39DCAE1A" w14:textId="77777777" w:rsidTr="0042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810DC34" w14:textId="472BF738" w:rsidR="007F7F61" w:rsidRPr="007F7F61" w:rsidRDefault="007F7F61" w:rsidP="007F7F61">
            <w:pPr>
              <w:pStyle w:val="Level2Number"/>
              <w:rPr>
                <w:b w:val="0"/>
              </w:rPr>
            </w:pPr>
            <w:r w:rsidRPr="007F7F61">
              <w:rPr>
                <w:b w:val="0"/>
              </w:rPr>
              <w:t xml:space="preserve">If, at the Special Meeting, a resolution to expel is passed by a two-thirds majority of the Committee present and voting, the relevant Member's name shall immediately be removed from the list of Members and they shall cease for all purposes to be a Member of the Society except that they may, within 2 calendar months from the date of such Special Meeting appeal to the Kennel Club upon and subject to such condition as the Kennel Club my impose. </w:t>
            </w:r>
          </w:p>
        </w:tc>
      </w:tr>
      <w:tr w:rsidR="007F7F61" w14:paraId="7E6DB595" w14:textId="77777777" w:rsidTr="00423EC1">
        <w:tc>
          <w:tcPr>
            <w:cnfStyle w:val="001000000000" w:firstRow="0" w:lastRow="0" w:firstColumn="1" w:lastColumn="0" w:oddVBand="0" w:evenVBand="0" w:oddHBand="0" w:evenHBand="0" w:firstRowFirstColumn="0" w:firstRowLastColumn="0" w:lastRowFirstColumn="0" w:lastRowLastColumn="0"/>
            <w:tcW w:w="9288" w:type="dxa"/>
          </w:tcPr>
          <w:p w14:paraId="3121F2D5" w14:textId="61D1A165" w:rsidR="007F7F61" w:rsidRPr="007F7F61" w:rsidRDefault="007F7F61" w:rsidP="007F7F61">
            <w:pPr>
              <w:pStyle w:val="Level2Number"/>
              <w:rPr>
                <w:b w:val="0"/>
              </w:rPr>
            </w:pPr>
            <w:r>
              <w:rPr>
                <w:b w:val="0"/>
              </w:rPr>
              <w:t xml:space="preserve">If the Society expels any Member for discreditable conduct in connection with dogs, dog shows, trials or competitions, the Society must report the matter in writing to the Kennel Club within 7 days and supply any details available. </w:t>
            </w:r>
          </w:p>
        </w:tc>
      </w:tr>
      <w:tr w:rsidR="00DE597A" w14:paraId="65A43F03" w14:textId="77777777" w:rsidTr="0042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90E5373" w14:textId="1D4E59B1" w:rsidR="00DE597A" w:rsidRDefault="00DE597A" w:rsidP="007F7F61">
            <w:pPr>
              <w:pStyle w:val="Level2Number"/>
              <w:rPr>
                <w:b w:val="0"/>
              </w:rPr>
            </w:pPr>
            <w:r>
              <w:rPr>
                <w:b w:val="0"/>
              </w:rPr>
              <w:t xml:space="preserve">No business other than that detailed on the agenda can be discussed at a Special Meeting. </w:t>
            </w:r>
          </w:p>
        </w:tc>
      </w:tr>
    </w:tbl>
    <w:p w14:paraId="4A5297E0" w14:textId="55E8F47F" w:rsidR="00CC155C" w:rsidRDefault="00CC155C" w:rsidP="00493ABE">
      <w:pPr>
        <w:rPr>
          <w:b/>
        </w:rPr>
      </w:pPr>
    </w:p>
    <w:tbl>
      <w:tblPr>
        <w:tblStyle w:val="GridTable4-Accent6"/>
        <w:tblW w:w="0" w:type="auto"/>
        <w:tblLook w:val="04A0" w:firstRow="1" w:lastRow="0" w:firstColumn="1" w:lastColumn="0" w:noHBand="0" w:noVBand="1"/>
      </w:tblPr>
      <w:tblGrid>
        <w:gridCol w:w="9288"/>
      </w:tblGrid>
      <w:tr w:rsidR="007F7F61" w14:paraId="34D92942" w14:textId="77777777" w:rsidTr="007F7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2B569D31" w14:textId="7EDB1699" w:rsidR="007F7F61" w:rsidRDefault="007F7F61" w:rsidP="007F7F61">
            <w:pPr>
              <w:pStyle w:val="Level1Heading"/>
              <w:rPr>
                <w:b/>
              </w:rPr>
            </w:pPr>
            <w:r>
              <w:rPr>
                <w:b/>
              </w:rPr>
              <w:t>Financial year /Annual General Meeting</w:t>
            </w:r>
          </w:p>
        </w:tc>
      </w:tr>
      <w:tr w:rsidR="007F7F61" w14:paraId="393AB502" w14:textId="77777777" w:rsidTr="007F7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A109542" w14:textId="0D73D94D" w:rsidR="007F7F61" w:rsidRDefault="007F7F61" w:rsidP="00995F8E">
            <w:pPr>
              <w:pStyle w:val="Level2Number"/>
            </w:pPr>
            <w:r>
              <w:rPr>
                <w:b w:val="0"/>
              </w:rPr>
              <w:t>The financial year</w:t>
            </w:r>
            <w:r w:rsidR="00995F8E">
              <w:rPr>
                <w:b w:val="0"/>
              </w:rPr>
              <w:t xml:space="preserve"> of the Society shall run from 1 January</w:t>
            </w:r>
            <w:r>
              <w:rPr>
                <w:b w:val="0"/>
              </w:rPr>
              <w:t xml:space="preserve"> to </w:t>
            </w:r>
            <w:r w:rsidR="00995F8E">
              <w:rPr>
                <w:b w:val="0"/>
              </w:rPr>
              <w:t>31 December</w:t>
            </w:r>
            <w:r>
              <w:rPr>
                <w:b w:val="0"/>
              </w:rPr>
              <w:t xml:space="preserve">. </w:t>
            </w:r>
          </w:p>
        </w:tc>
      </w:tr>
      <w:tr w:rsidR="007F7F61" w14:paraId="18350D90" w14:textId="77777777" w:rsidTr="007F7F61">
        <w:tc>
          <w:tcPr>
            <w:cnfStyle w:val="001000000000" w:firstRow="0" w:lastRow="0" w:firstColumn="1" w:lastColumn="0" w:oddVBand="0" w:evenVBand="0" w:oddHBand="0" w:evenHBand="0" w:firstRowFirstColumn="0" w:firstRowLastColumn="0" w:lastRowFirstColumn="0" w:lastRowLastColumn="0"/>
            <w:tcW w:w="9288" w:type="dxa"/>
          </w:tcPr>
          <w:p w14:paraId="46D944E6" w14:textId="199DFD89" w:rsidR="007F7F61" w:rsidRDefault="007F7F61" w:rsidP="007F7F61">
            <w:pPr>
              <w:pStyle w:val="Level2Number"/>
              <w:rPr>
                <w:b w:val="0"/>
              </w:rPr>
            </w:pPr>
            <w:r>
              <w:rPr>
                <w:b w:val="0"/>
              </w:rPr>
              <w:t>The Annual General Meeting</w:t>
            </w:r>
            <w:r w:rsidR="00995F8E">
              <w:rPr>
                <w:b w:val="0"/>
              </w:rPr>
              <w:t xml:space="preserve"> shall be held on or about May each year. </w:t>
            </w:r>
          </w:p>
        </w:tc>
      </w:tr>
    </w:tbl>
    <w:p w14:paraId="64F87FE8" w14:textId="281847C6" w:rsidR="007F7F61" w:rsidRDefault="007F7F61" w:rsidP="00493ABE">
      <w:pPr>
        <w:rPr>
          <w:b/>
        </w:rPr>
      </w:pPr>
    </w:p>
    <w:tbl>
      <w:tblPr>
        <w:tblStyle w:val="GridTable4-Accent6"/>
        <w:tblW w:w="0" w:type="auto"/>
        <w:tblLook w:val="04A0" w:firstRow="1" w:lastRow="0" w:firstColumn="1" w:lastColumn="0" w:noHBand="0" w:noVBand="1"/>
      </w:tblPr>
      <w:tblGrid>
        <w:gridCol w:w="9288"/>
      </w:tblGrid>
      <w:tr w:rsidR="004F3E2B" w14:paraId="427EB8C2" w14:textId="77777777" w:rsidTr="004F3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177F856" w14:textId="4D3ED551" w:rsidR="004F3E2B" w:rsidRDefault="004F3E2B" w:rsidP="004F3E2B">
            <w:pPr>
              <w:pStyle w:val="Level1Heading"/>
              <w:rPr>
                <w:b/>
              </w:rPr>
            </w:pPr>
            <w:r>
              <w:rPr>
                <w:b/>
              </w:rPr>
              <w:t>Annual General Meeting</w:t>
            </w:r>
          </w:p>
        </w:tc>
      </w:tr>
      <w:tr w:rsidR="004F3E2B" w14:paraId="3E6D00B1" w14:textId="77777777" w:rsidTr="004F3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1282C930" w14:textId="2CE8E5CC" w:rsidR="004F3E2B" w:rsidRPr="00B61899" w:rsidRDefault="001E2306" w:rsidP="00B563D2">
            <w:pPr>
              <w:pStyle w:val="Level2Number"/>
              <w:rPr>
                <w:b w:val="0"/>
              </w:rPr>
            </w:pPr>
            <w:r w:rsidRPr="00B61899">
              <w:rPr>
                <w:b w:val="0"/>
              </w:rPr>
              <w:t>The Annual General Meeting of the Society shall be held on a date to be fixed by the Committee. Notice of the proposed date shall be</w:t>
            </w:r>
            <w:r w:rsidR="00B563D2">
              <w:rPr>
                <w:b w:val="0"/>
              </w:rPr>
              <w:t xml:space="preserve"> sent to Members no less than 30</w:t>
            </w:r>
            <w:r w:rsidRPr="00B61899">
              <w:rPr>
                <w:b w:val="0"/>
              </w:rPr>
              <w:t xml:space="preserve"> days' prior to such date. </w:t>
            </w:r>
          </w:p>
        </w:tc>
      </w:tr>
      <w:tr w:rsidR="001E2306" w14:paraId="0B5A91F9" w14:textId="77777777" w:rsidTr="004F3E2B">
        <w:tc>
          <w:tcPr>
            <w:cnfStyle w:val="001000000000" w:firstRow="0" w:lastRow="0" w:firstColumn="1" w:lastColumn="0" w:oddVBand="0" w:evenVBand="0" w:oddHBand="0" w:evenHBand="0" w:firstRowFirstColumn="0" w:firstRowLastColumn="0" w:lastRowFirstColumn="0" w:lastRowLastColumn="0"/>
            <w:tcW w:w="9288" w:type="dxa"/>
          </w:tcPr>
          <w:p w14:paraId="68E3EF27" w14:textId="01104C7F" w:rsidR="001E2306" w:rsidRPr="00B61899" w:rsidRDefault="001E2306" w:rsidP="004F3E2B">
            <w:pPr>
              <w:pStyle w:val="Level2Number"/>
              <w:rPr>
                <w:b w:val="0"/>
              </w:rPr>
            </w:pPr>
            <w:r w:rsidRPr="00B61899">
              <w:rPr>
                <w:b w:val="0"/>
              </w:rPr>
              <w:t>Any matter to be included on the agenda must be sent to the Se</w:t>
            </w:r>
            <w:r w:rsidR="00B563D2">
              <w:rPr>
                <w:b w:val="0"/>
              </w:rPr>
              <w:t>cretary 14</w:t>
            </w:r>
            <w:r w:rsidRPr="00B61899">
              <w:rPr>
                <w:b w:val="0"/>
              </w:rPr>
              <w:t xml:space="preserve"> days before the proposed date of the Annual General Meeting. </w:t>
            </w:r>
          </w:p>
        </w:tc>
      </w:tr>
      <w:tr w:rsidR="001E2306" w14:paraId="2A71EC0D" w14:textId="77777777" w:rsidTr="004F3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73AC8702" w14:textId="77777777" w:rsidR="00B563D2" w:rsidRDefault="001E2306" w:rsidP="004F3E2B">
            <w:pPr>
              <w:pStyle w:val="Level2Number"/>
              <w:rPr>
                <w:b w:val="0"/>
              </w:rPr>
            </w:pPr>
            <w:r w:rsidRPr="00B61899">
              <w:rPr>
                <w:b w:val="0"/>
              </w:rPr>
              <w:t xml:space="preserve">Committee Members who have served their term in accordance with clause </w:t>
            </w:r>
          </w:p>
          <w:p w14:paraId="612D85C6" w14:textId="62D1F20E" w:rsidR="001E2306" w:rsidRPr="00B61899" w:rsidRDefault="001E2306" w:rsidP="004F3E2B">
            <w:pPr>
              <w:pStyle w:val="Level2Number"/>
              <w:rPr>
                <w:b w:val="0"/>
              </w:rPr>
            </w:pPr>
            <w:r w:rsidRPr="00B61899">
              <w:fldChar w:fldCharType="begin"/>
            </w:r>
            <w:r w:rsidRPr="00B61899">
              <w:rPr>
                <w:b w:val="0"/>
              </w:rPr>
              <w:instrText xml:space="preserve"> REF _Ref53860922 \r \h </w:instrText>
            </w:r>
            <w:r w:rsidR="00B61899">
              <w:rPr>
                <w:b w:val="0"/>
              </w:rPr>
              <w:instrText xml:space="preserve"> \* MERGEFORMAT </w:instrText>
            </w:r>
            <w:r w:rsidRPr="00B61899">
              <w:fldChar w:fldCharType="separate"/>
            </w:r>
            <w:r w:rsidR="00971B83">
              <w:rPr>
                <w:b w:val="0"/>
              </w:rPr>
              <w:t>3</w:t>
            </w:r>
            <w:r w:rsidRPr="00B61899">
              <w:fldChar w:fldCharType="end"/>
            </w:r>
            <w:r w:rsidRPr="00B61899">
              <w:rPr>
                <w:b w:val="0"/>
              </w:rPr>
              <w:t xml:space="preserve"> shall retire, but shall be eligible for re-election. </w:t>
            </w:r>
          </w:p>
        </w:tc>
      </w:tr>
      <w:tr w:rsidR="001E2306" w14:paraId="0F0BB59E" w14:textId="77777777" w:rsidTr="004F3E2B">
        <w:tc>
          <w:tcPr>
            <w:cnfStyle w:val="001000000000" w:firstRow="0" w:lastRow="0" w:firstColumn="1" w:lastColumn="0" w:oddVBand="0" w:evenVBand="0" w:oddHBand="0" w:evenHBand="0" w:firstRowFirstColumn="0" w:firstRowLastColumn="0" w:lastRowFirstColumn="0" w:lastRowLastColumn="0"/>
            <w:tcW w:w="9288" w:type="dxa"/>
          </w:tcPr>
          <w:p w14:paraId="538E2419" w14:textId="4BAC067C" w:rsidR="001E2306" w:rsidRPr="00B61899" w:rsidRDefault="001E2306" w:rsidP="004F3E2B">
            <w:pPr>
              <w:pStyle w:val="Level2Number"/>
              <w:rPr>
                <w:b w:val="0"/>
              </w:rPr>
            </w:pPr>
            <w:bookmarkStart w:id="7" w:name="_Ref53861061"/>
            <w:r w:rsidRPr="00B61899">
              <w:rPr>
                <w:b w:val="0"/>
              </w:rPr>
              <w:t xml:space="preserve">Any Member may propose any Member as a candidate for the Committee, provided that the name of the new candidate be proposed and seconded and notified in writing to the Secretary </w:t>
            </w:r>
            <w:r w:rsidRPr="00B61899">
              <w:rPr>
                <w:b w:val="0"/>
              </w:rPr>
              <w:lastRenderedPageBreak/>
              <w:t xml:space="preserve">together with the names of </w:t>
            </w:r>
            <w:r w:rsidR="008D3E4E">
              <w:rPr>
                <w:b w:val="0"/>
              </w:rPr>
              <w:t>the proposer and the seconder 28</w:t>
            </w:r>
            <w:r w:rsidRPr="00B61899">
              <w:rPr>
                <w:b w:val="0"/>
              </w:rPr>
              <w:t xml:space="preserve"> days before the Annual General Meeting and the proposer shall be responsible for the consent of the nominee to serve.</w:t>
            </w:r>
            <w:bookmarkEnd w:id="7"/>
            <w:r w:rsidRPr="00B61899">
              <w:rPr>
                <w:b w:val="0"/>
              </w:rPr>
              <w:t xml:space="preserve"> </w:t>
            </w:r>
          </w:p>
        </w:tc>
      </w:tr>
      <w:tr w:rsidR="001E2306" w14:paraId="6E930E48" w14:textId="77777777" w:rsidTr="004F3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32C299CD" w14:textId="4C02B929" w:rsidR="001E2306" w:rsidRPr="00B61899" w:rsidRDefault="001E2306" w:rsidP="004F3E2B">
            <w:pPr>
              <w:pStyle w:val="Level2Number"/>
              <w:rPr>
                <w:b w:val="0"/>
              </w:rPr>
            </w:pPr>
            <w:r w:rsidRPr="00B61899">
              <w:rPr>
                <w:b w:val="0"/>
              </w:rPr>
              <w:lastRenderedPageBreak/>
              <w:t xml:space="preserve">The procedure outlined in clause </w:t>
            </w:r>
            <w:r w:rsidRPr="00B61899">
              <w:fldChar w:fldCharType="begin"/>
            </w:r>
            <w:r w:rsidRPr="00B61899">
              <w:rPr>
                <w:b w:val="0"/>
              </w:rPr>
              <w:instrText xml:space="preserve"> REF _Ref53861061 \r \h </w:instrText>
            </w:r>
            <w:r w:rsidR="00B61899">
              <w:rPr>
                <w:b w:val="0"/>
              </w:rPr>
              <w:instrText xml:space="preserve"> \* MERGEFORMAT </w:instrText>
            </w:r>
            <w:r w:rsidRPr="00B61899">
              <w:fldChar w:fldCharType="separate"/>
            </w:r>
            <w:r w:rsidR="00971B83">
              <w:rPr>
                <w:b w:val="0"/>
              </w:rPr>
              <w:t>12.5</w:t>
            </w:r>
            <w:r w:rsidRPr="00B61899">
              <w:fldChar w:fldCharType="end"/>
            </w:r>
            <w:r w:rsidRPr="00B61899">
              <w:rPr>
                <w:b w:val="0"/>
              </w:rPr>
              <w:t xml:space="preserve"> also applies to the election of </w:t>
            </w:r>
            <w:r w:rsidR="00B61899" w:rsidRPr="00B61899">
              <w:rPr>
                <w:b w:val="0"/>
              </w:rPr>
              <w:t xml:space="preserve">all Committee offices. </w:t>
            </w:r>
          </w:p>
        </w:tc>
      </w:tr>
      <w:tr w:rsidR="00B61899" w14:paraId="42001B8F" w14:textId="77777777" w:rsidTr="004F3E2B">
        <w:tc>
          <w:tcPr>
            <w:cnfStyle w:val="001000000000" w:firstRow="0" w:lastRow="0" w:firstColumn="1" w:lastColumn="0" w:oddVBand="0" w:evenVBand="0" w:oddHBand="0" w:evenHBand="0" w:firstRowFirstColumn="0" w:firstRowLastColumn="0" w:lastRowFirstColumn="0" w:lastRowLastColumn="0"/>
            <w:tcW w:w="9288" w:type="dxa"/>
          </w:tcPr>
          <w:p w14:paraId="38662758" w14:textId="2B940AE1" w:rsidR="00B61899" w:rsidRPr="00B61899" w:rsidRDefault="00B61899" w:rsidP="00B61899">
            <w:pPr>
              <w:pStyle w:val="Level2Number"/>
              <w:rPr>
                <w:b w:val="0"/>
              </w:rPr>
            </w:pPr>
            <w:r w:rsidRPr="00B61899">
              <w:rPr>
                <w:b w:val="0"/>
              </w:rPr>
              <w:t xml:space="preserve">Any resolution passed at either the Annual General Meeting or an Extraordinary General Meeting can only be altered or rescinded at a subsequent Annual General Meeting. </w:t>
            </w:r>
          </w:p>
        </w:tc>
      </w:tr>
      <w:tr w:rsidR="00B61899" w14:paraId="4EC02F36" w14:textId="77777777" w:rsidTr="004F3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CC077CA" w14:textId="3B44EE38" w:rsidR="00B61899" w:rsidRPr="00B61899" w:rsidRDefault="00B61899" w:rsidP="00B563D2">
            <w:pPr>
              <w:pStyle w:val="Level2Number"/>
              <w:rPr>
                <w:b w:val="0"/>
              </w:rPr>
            </w:pPr>
            <w:r w:rsidRPr="00B61899">
              <w:rPr>
                <w:b w:val="0"/>
              </w:rPr>
              <w:t>The quorum for the Annual General Meeting shall be</w:t>
            </w:r>
            <w:r w:rsidR="00B563D2">
              <w:rPr>
                <w:b w:val="0"/>
              </w:rPr>
              <w:t xml:space="preserve"> 9 members</w:t>
            </w:r>
            <w:r w:rsidRPr="00B61899">
              <w:rPr>
                <w:b w:val="0"/>
              </w:rPr>
              <w:t xml:space="preserve">. </w:t>
            </w:r>
          </w:p>
        </w:tc>
      </w:tr>
      <w:tr w:rsidR="00B61899" w14:paraId="3E86898D" w14:textId="77777777" w:rsidTr="004F3E2B">
        <w:tc>
          <w:tcPr>
            <w:cnfStyle w:val="001000000000" w:firstRow="0" w:lastRow="0" w:firstColumn="1" w:lastColumn="0" w:oddVBand="0" w:evenVBand="0" w:oddHBand="0" w:evenHBand="0" w:firstRowFirstColumn="0" w:firstRowLastColumn="0" w:lastRowFirstColumn="0" w:lastRowLastColumn="0"/>
            <w:tcW w:w="9288" w:type="dxa"/>
          </w:tcPr>
          <w:p w14:paraId="7DC30AE9" w14:textId="11E4B1D1" w:rsidR="00B61899" w:rsidRPr="00B61899" w:rsidRDefault="00B61899" w:rsidP="00B61899">
            <w:pPr>
              <w:pStyle w:val="Level2Number"/>
              <w:rPr>
                <w:b w:val="0"/>
              </w:rPr>
            </w:pPr>
            <w:r w:rsidRPr="00B61899">
              <w:rPr>
                <w:b w:val="0"/>
              </w:rPr>
              <w:t xml:space="preserve">The constitution of the Society may not be altered except at an Annual General Meeting or an Extraordinary General Meeting. </w:t>
            </w:r>
            <w:r w:rsidR="005824FF">
              <w:rPr>
                <w:b w:val="0"/>
              </w:rPr>
              <w:t xml:space="preserve">The notice of such meeting of the Members shall contain details of the specific proposals to amend the Constitution. </w:t>
            </w:r>
          </w:p>
        </w:tc>
      </w:tr>
      <w:tr w:rsidR="00B61899" w14:paraId="1E65EF43" w14:textId="77777777" w:rsidTr="004F3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539536D8" w14:textId="48650FC4" w:rsidR="00B61899" w:rsidRPr="00B61899" w:rsidRDefault="00B61899" w:rsidP="00B61899">
            <w:pPr>
              <w:pStyle w:val="Level2Number"/>
              <w:rPr>
                <w:b w:val="0"/>
              </w:rPr>
            </w:pPr>
            <w:r>
              <w:rPr>
                <w:b w:val="0"/>
              </w:rPr>
              <w:t xml:space="preserve">No alternation to the Constitution shall be made which would have the effect of compromising or diminishing the overarching objectives of the Society. </w:t>
            </w:r>
          </w:p>
        </w:tc>
      </w:tr>
    </w:tbl>
    <w:p w14:paraId="46862D2D" w14:textId="788D151E" w:rsidR="004F3E2B" w:rsidRDefault="004F3E2B" w:rsidP="00493ABE">
      <w:pPr>
        <w:rPr>
          <w:b/>
        </w:rPr>
      </w:pPr>
    </w:p>
    <w:tbl>
      <w:tblPr>
        <w:tblStyle w:val="GridTable4-Accent6"/>
        <w:tblW w:w="0" w:type="auto"/>
        <w:tblLook w:val="04A0" w:firstRow="1" w:lastRow="0" w:firstColumn="1" w:lastColumn="0" w:noHBand="0" w:noVBand="1"/>
      </w:tblPr>
      <w:tblGrid>
        <w:gridCol w:w="9288"/>
      </w:tblGrid>
      <w:tr w:rsidR="00DE597A" w14:paraId="0224711C" w14:textId="77777777" w:rsidTr="00DE5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C6F3A82" w14:textId="3EEE35DF" w:rsidR="00DE597A" w:rsidRDefault="00DE597A" w:rsidP="00DE597A">
            <w:pPr>
              <w:pStyle w:val="Level1Heading"/>
              <w:rPr>
                <w:b/>
              </w:rPr>
            </w:pPr>
            <w:bookmarkStart w:id="8" w:name="_Ref53860394"/>
            <w:r>
              <w:rPr>
                <w:b/>
              </w:rPr>
              <w:t>Extraordinary general meeting</w:t>
            </w:r>
            <w:bookmarkEnd w:id="8"/>
          </w:p>
        </w:tc>
      </w:tr>
      <w:tr w:rsidR="00DE597A" w14:paraId="580E5371" w14:textId="77777777" w:rsidTr="00DE5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B13F798" w14:textId="39F91273" w:rsidR="00DE597A" w:rsidRPr="00DE597A" w:rsidRDefault="00DE597A" w:rsidP="00DE597A">
            <w:pPr>
              <w:pStyle w:val="Level2Number"/>
              <w:rPr>
                <w:b w:val="0"/>
              </w:rPr>
            </w:pPr>
            <w:r w:rsidRPr="00DE597A">
              <w:rPr>
                <w:b w:val="0"/>
              </w:rPr>
              <w:t>An Extraordinary General Meeting shall be convened by the Secretary if</w:t>
            </w:r>
            <w:r w:rsidR="00BC0B98">
              <w:rPr>
                <w:b w:val="0"/>
              </w:rPr>
              <w:t xml:space="preserve"> at least 50% of</w:t>
            </w:r>
            <w:r w:rsidRPr="00DE597A">
              <w:rPr>
                <w:b w:val="0"/>
              </w:rPr>
              <w:t xml:space="preserve"> Members signed a signed requisition setting out the reasons for the request and the subject matter to be discussed and requesting an Extraordinary General Meeting. The Committee is also empowered to call Special Meetings. </w:t>
            </w:r>
          </w:p>
        </w:tc>
      </w:tr>
      <w:tr w:rsidR="00DE597A" w14:paraId="52C26357" w14:textId="77777777" w:rsidTr="00DE597A">
        <w:tc>
          <w:tcPr>
            <w:cnfStyle w:val="001000000000" w:firstRow="0" w:lastRow="0" w:firstColumn="1" w:lastColumn="0" w:oddVBand="0" w:evenVBand="0" w:oddHBand="0" w:evenHBand="0" w:firstRowFirstColumn="0" w:firstRowLastColumn="0" w:lastRowFirstColumn="0" w:lastRowLastColumn="0"/>
            <w:tcW w:w="9288" w:type="dxa"/>
          </w:tcPr>
          <w:p w14:paraId="2ACB427C" w14:textId="51D767B4" w:rsidR="00DE597A" w:rsidRPr="00DE597A" w:rsidRDefault="00DE597A" w:rsidP="00DE597A">
            <w:pPr>
              <w:pStyle w:val="Level2Number"/>
              <w:rPr>
                <w:b w:val="0"/>
              </w:rPr>
            </w:pPr>
            <w:r w:rsidRPr="00DE597A">
              <w:rPr>
                <w:b w:val="0"/>
              </w:rPr>
              <w:t xml:space="preserve">No business other than that detailed on the agenda can be discussed at an Extraordinary General Meeting. </w:t>
            </w:r>
          </w:p>
        </w:tc>
      </w:tr>
    </w:tbl>
    <w:p w14:paraId="0CA3B017" w14:textId="0FF3CCCD" w:rsidR="005824FF" w:rsidRDefault="005824FF" w:rsidP="00493ABE">
      <w:pPr>
        <w:rPr>
          <w:b/>
        </w:rPr>
      </w:pPr>
    </w:p>
    <w:tbl>
      <w:tblPr>
        <w:tblStyle w:val="GridTable4-Accent6"/>
        <w:tblW w:w="0" w:type="auto"/>
        <w:tblLook w:val="04A0" w:firstRow="1" w:lastRow="0" w:firstColumn="1" w:lastColumn="0" w:noHBand="0" w:noVBand="1"/>
      </w:tblPr>
      <w:tblGrid>
        <w:gridCol w:w="9288"/>
      </w:tblGrid>
      <w:tr w:rsidR="005824FF" w14:paraId="6CC5334A" w14:textId="77777777" w:rsidTr="0058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429F1A6A" w14:textId="034A7CFC" w:rsidR="005824FF" w:rsidRDefault="005824FF" w:rsidP="005824FF">
            <w:pPr>
              <w:pStyle w:val="Level1Heading"/>
              <w:rPr>
                <w:b/>
              </w:rPr>
            </w:pPr>
            <w:r>
              <w:rPr>
                <w:b/>
              </w:rPr>
              <w:t>Miscellaneous</w:t>
            </w:r>
          </w:p>
        </w:tc>
      </w:tr>
      <w:tr w:rsidR="005824FF" w14:paraId="0F6BF28A" w14:textId="77777777" w:rsidTr="0058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644D9577" w14:textId="5B2394CB" w:rsidR="005824FF" w:rsidRDefault="005824FF" w:rsidP="005824FF">
            <w:pPr>
              <w:pStyle w:val="Level2Number"/>
            </w:pPr>
            <w:r>
              <w:rPr>
                <w:b w:val="0"/>
              </w:rPr>
              <w:t xml:space="preserve">The Society shall not join any federation of societies or clubs. </w:t>
            </w:r>
          </w:p>
        </w:tc>
      </w:tr>
      <w:tr w:rsidR="005824FF" w14:paraId="4F46F145" w14:textId="77777777" w:rsidTr="005824FF">
        <w:tc>
          <w:tcPr>
            <w:cnfStyle w:val="001000000000" w:firstRow="0" w:lastRow="0" w:firstColumn="1" w:lastColumn="0" w:oddVBand="0" w:evenVBand="0" w:oddHBand="0" w:evenHBand="0" w:firstRowFirstColumn="0" w:firstRowLastColumn="0" w:lastRowFirstColumn="0" w:lastRowLastColumn="0"/>
            <w:tcW w:w="9288" w:type="dxa"/>
          </w:tcPr>
          <w:p w14:paraId="7C727D89" w14:textId="41B570F4" w:rsidR="005824FF" w:rsidRDefault="005824FF" w:rsidP="005824FF">
            <w:pPr>
              <w:pStyle w:val="Level2Number"/>
              <w:rPr>
                <w:b w:val="0"/>
              </w:rPr>
            </w:pPr>
            <w:r>
              <w:rPr>
                <w:b w:val="0"/>
              </w:rPr>
              <w:t xml:space="preserve">No person whilst an undischarged bankrupt may serve on the Committee or hold any other office or appointment within the Society. </w:t>
            </w:r>
          </w:p>
        </w:tc>
      </w:tr>
      <w:tr w:rsidR="005824FF" w14:paraId="3DC1A89F" w14:textId="77777777" w:rsidTr="00582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14:paraId="00E3C9CF" w14:textId="37A4CBB7" w:rsidR="00E225E4" w:rsidRPr="00E225E4" w:rsidRDefault="005824FF" w:rsidP="00E225E4">
            <w:pPr>
              <w:pStyle w:val="Level2Number"/>
              <w:rPr>
                <w:b w:val="0"/>
              </w:rPr>
            </w:pPr>
            <w:r>
              <w:rPr>
                <w:b w:val="0"/>
              </w:rPr>
              <w:t xml:space="preserve">The Society shall not be wound up as long as 8 Members are willing to carry on under its present title. </w:t>
            </w:r>
          </w:p>
        </w:tc>
      </w:tr>
    </w:tbl>
    <w:p w14:paraId="07C2AB39" w14:textId="3C7A9213" w:rsidR="005824FF" w:rsidRDefault="005824FF" w:rsidP="00493ABE">
      <w:pPr>
        <w:rPr>
          <w:b/>
        </w:rPr>
      </w:pPr>
    </w:p>
    <w:tbl>
      <w:tblPr>
        <w:tblStyle w:val="GridTable4-Accent6"/>
        <w:tblW w:w="0" w:type="auto"/>
        <w:tblLook w:val="04A0" w:firstRow="1" w:lastRow="0" w:firstColumn="1" w:lastColumn="0" w:noHBand="0" w:noVBand="1"/>
      </w:tblPr>
      <w:tblGrid>
        <w:gridCol w:w="2263"/>
        <w:gridCol w:w="7025"/>
      </w:tblGrid>
      <w:tr w:rsidR="005F304C" w14:paraId="5F1E5B82" w14:textId="77777777" w:rsidTr="005F3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14:paraId="5D9959FE" w14:textId="77777777" w:rsidR="005F304C" w:rsidRDefault="005F304C" w:rsidP="005F304C">
            <w:pPr>
              <w:pStyle w:val="Level1Heading"/>
              <w:rPr>
                <w:b/>
              </w:rPr>
            </w:pPr>
            <w:r>
              <w:rPr>
                <w:b/>
              </w:rPr>
              <w:t>Definitions</w:t>
            </w:r>
          </w:p>
        </w:tc>
      </w:tr>
      <w:tr w:rsidR="00D82C7D" w14:paraId="37B34E99" w14:textId="77777777" w:rsidTr="0049125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263" w:type="dxa"/>
          </w:tcPr>
          <w:p w14:paraId="259B9B52" w14:textId="68422828" w:rsidR="00D82C7D" w:rsidRPr="0049125A" w:rsidRDefault="00D82C7D" w:rsidP="0049125A">
            <w:r>
              <w:t>Adult Member</w:t>
            </w:r>
          </w:p>
        </w:tc>
        <w:tc>
          <w:tcPr>
            <w:tcW w:w="7025" w:type="dxa"/>
          </w:tcPr>
          <w:p w14:paraId="5DA25568" w14:textId="4277D6A0" w:rsidR="00D82C7D" w:rsidRPr="0049125A" w:rsidRDefault="00D82C7D" w:rsidP="00493ABE">
            <w:pPr>
              <w:cnfStyle w:val="000000100000" w:firstRow="0" w:lastRow="0" w:firstColumn="0" w:lastColumn="0" w:oddVBand="0" w:evenVBand="0" w:oddHBand="1" w:evenHBand="0" w:firstRowFirstColumn="0" w:firstRowLastColumn="0" w:lastRowFirstColumn="0" w:lastRowLastColumn="0"/>
            </w:pPr>
            <w:r>
              <w:t>A Member who is aged 18 or above</w:t>
            </w:r>
          </w:p>
        </w:tc>
      </w:tr>
      <w:tr w:rsidR="0049125A" w14:paraId="1F1A1FB2" w14:textId="77777777" w:rsidTr="0049125A">
        <w:trPr>
          <w:trHeight w:val="523"/>
        </w:trPr>
        <w:tc>
          <w:tcPr>
            <w:cnfStyle w:val="001000000000" w:firstRow="0" w:lastRow="0" w:firstColumn="1" w:lastColumn="0" w:oddVBand="0" w:evenVBand="0" w:oddHBand="0" w:evenHBand="0" w:firstRowFirstColumn="0" w:firstRowLastColumn="0" w:lastRowFirstColumn="0" w:lastRowLastColumn="0"/>
            <w:tcW w:w="2263" w:type="dxa"/>
          </w:tcPr>
          <w:p w14:paraId="3B1E778A" w14:textId="67BCB0EF" w:rsidR="0049125A" w:rsidRDefault="0049125A" w:rsidP="0049125A">
            <w:r w:rsidRPr="0049125A">
              <w:t>Annual General Meeting</w:t>
            </w:r>
            <w:r w:rsidRPr="0049125A">
              <w:tab/>
            </w:r>
          </w:p>
        </w:tc>
        <w:tc>
          <w:tcPr>
            <w:tcW w:w="7025" w:type="dxa"/>
          </w:tcPr>
          <w:p w14:paraId="1ADCAE5F" w14:textId="1236C713" w:rsidR="0049125A" w:rsidRDefault="0049125A" w:rsidP="00493ABE">
            <w:pPr>
              <w:cnfStyle w:val="000000000000" w:firstRow="0" w:lastRow="0" w:firstColumn="0" w:lastColumn="0" w:oddVBand="0" w:evenVBand="0" w:oddHBand="0" w:evenHBand="0" w:firstRowFirstColumn="0" w:firstRowLastColumn="0" w:lastRowFirstColumn="0" w:lastRowLastColumn="0"/>
            </w:pPr>
            <w:r w:rsidRPr="0049125A">
              <w:t xml:space="preserve">a meeting of the Committee and Members held annually on or </w:t>
            </w:r>
            <w:r w:rsidRPr="00E83A1F">
              <w:t>a</w:t>
            </w:r>
            <w:r w:rsidR="00E83A1F">
              <w:t>round 31</w:t>
            </w:r>
            <w:r w:rsidR="00E83A1F" w:rsidRPr="00E83A1F">
              <w:rPr>
                <w:vertAlign w:val="superscript"/>
              </w:rPr>
              <w:t>st</w:t>
            </w:r>
            <w:r w:rsidR="00E83A1F">
              <w:t xml:space="preserve">  May</w:t>
            </w:r>
          </w:p>
        </w:tc>
      </w:tr>
      <w:tr w:rsidR="00B16288" w14:paraId="15F4DC05" w14:textId="77777777" w:rsidTr="005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A97C32" w14:textId="77777777" w:rsidR="00B16288" w:rsidRDefault="00B16288" w:rsidP="00493ABE">
            <w:pPr>
              <w:rPr>
                <w:bCs w:val="0"/>
              </w:rPr>
            </w:pPr>
            <w:r>
              <w:rPr>
                <w:bCs w:val="0"/>
              </w:rPr>
              <w:t>Committee</w:t>
            </w:r>
          </w:p>
        </w:tc>
        <w:tc>
          <w:tcPr>
            <w:tcW w:w="7025" w:type="dxa"/>
          </w:tcPr>
          <w:p w14:paraId="430E4834" w14:textId="5979E936" w:rsidR="00B16288" w:rsidRPr="005F304C" w:rsidRDefault="00B16288" w:rsidP="00493ABE">
            <w:pPr>
              <w:cnfStyle w:val="000000100000" w:firstRow="0" w:lastRow="0" w:firstColumn="0" w:lastColumn="0" w:oddVBand="0" w:evenVBand="0" w:oddHBand="1" w:evenHBand="0" w:firstRowFirstColumn="0" w:firstRowLastColumn="0" w:lastRowFirstColumn="0" w:lastRowLastColumn="0"/>
            </w:pPr>
            <w:r>
              <w:t xml:space="preserve">means the Executive Committee and </w:t>
            </w:r>
            <w:r w:rsidR="004F3E2B">
              <w:t>Elected Committee Members</w:t>
            </w:r>
            <w:r>
              <w:t xml:space="preserve"> </w:t>
            </w:r>
          </w:p>
        </w:tc>
      </w:tr>
      <w:tr w:rsidR="005F304C" w14:paraId="26D83CB2" w14:textId="77777777" w:rsidTr="005F304C">
        <w:tc>
          <w:tcPr>
            <w:cnfStyle w:val="001000000000" w:firstRow="0" w:lastRow="0" w:firstColumn="1" w:lastColumn="0" w:oddVBand="0" w:evenVBand="0" w:oddHBand="0" w:evenHBand="0" w:firstRowFirstColumn="0" w:firstRowLastColumn="0" w:lastRowFirstColumn="0" w:lastRowLastColumn="0"/>
            <w:tcW w:w="2263" w:type="dxa"/>
          </w:tcPr>
          <w:p w14:paraId="6DA95938" w14:textId="77777777" w:rsidR="005F304C" w:rsidRDefault="005F304C" w:rsidP="00493ABE">
            <w:pPr>
              <w:rPr>
                <w:bCs w:val="0"/>
              </w:rPr>
            </w:pPr>
            <w:r>
              <w:rPr>
                <w:bCs w:val="0"/>
              </w:rPr>
              <w:t>Committee Meetings</w:t>
            </w:r>
          </w:p>
        </w:tc>
        <w:tc>
          <w:tcPr>
            <w:tcW w:w="7025" w:type="dxa"/>
          </w:tcPr>
          <w:p w14:paraId="14D0BC65" w14:textId="2A3C2A23" w:rsidR="005F304C" w:rsidRPr="005F304C" w:rsidRDefault="00B16288" w:rsidP="00493ABE">
            <w:pPr>
              <w:cnfStyle w:val="000000000000" w:firstRow="0" w:lastRow="0" w:firstColumn="0" w:lastColumn="0" w:oddVBand="0" w:evenVBand="0" w:oddHBand="0" w:evenHBand="0" w:firstRowFirstColumn="0" w:firstRowLastColumn="0" w:lastRowFirstColumn="0" w:lastRowLastColumn="0"/>
            </w:pPr>
            <w:r>
              <w:t>m</w:t>
            </w:r>
            <w:r w:rsidR="005F304C" w:rsidRPr="005F304C">
              <w:t xml:space="preserve">eetings of the Executive Committee and </w:t>
            </w:r>
            <w:r w:rsidR="004F3E2B">
              <w:t>Elected Committee Members</w:t>
            </w:r>
          </w:p>
        </w:tc>
      </w:tr>
      <w:tr w:rsidR="005F304C" w14:paraId="300F6638" w14:textId="77777777" w:rsidTr="005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09D2F83" w14:textId="090E1C13" w:rsidR="005F304C" w:rsidRDefault="004F3E2B" w:rsidP="00493ABE">
            <w:pPr>
              <w:rPr>
                <w:bCs w:val="0"/>
              </w:rPr>
            </w:pPr>
            <w:r>
              <w:rPr>
                <w:bCs w:val="0"/>
              </w:rPr>
              <w:t>Elected Committee Members</w:t>
            </w:r>
          </w:p>
        </w:tc>
        <w:tc>
          <w:tcPr>
            <w:tcW w:w="7025" w:type="dxa"/>
          </w:tcPr>
          <w:p w14:paraId="39348CEE" w14:textId="7AE8C00D" w:rsidR="005F304C" w:rsidRPr="005F304C" w:rsidRDefault="00B16288" w:rsidP="00493ABE">
            <w:pPr>
              <w:cnfStyle w:val="000000100000" w:firstRow="0" w:lastRow="0" w:firstColumn="0" w:lastColumn="0" w:oddVBand="0" w:evenVBand="0" w:oddHBand="1" w:evenHBand="0" w:firstRowFirstColumn="0" w:firstRowLastColumn="0" w:lastRowFirstColumn="0" w:lastRowLastColumn="0"/>
            </w:pPr>
            <w:r>
              <w:t>a</w:t>
            </w:r>
            <w:r w:rsidR="005F304C" w:rsidRPr="005F304C">
              <w:t xml:space="preserve">s defined at clause </w:t>
            </w:r>
            <w:r w:rsidR="005F304C" w:rsidRPr="005F304C">
              <w:fldChar w:fldCharType="begin"/>
            </w:r>
            <w:r w:rsidR="005F304C" w:rsidRPr="005F304C">
              <w:instrText xml:space="preserve"> REF _Ref53845292 \r \h </w:instrText>
            </w:r>
            <w:r w:rsidR="005F304C">
              <w:instrText xml:space="preserve"> \* MERGEFORMAT </w:instrText>
            </w:r>
            <w:r w:rsidR="005F304C" w:rsidRPr="005F304C">
              <w:fldChar w:fldCharType="separate"/>
            </w:r>
            <w:r w:rsidR="00971B83">
              <w:t>2.1.6</w:t>
            </w:r>
            <w:r w:rsidR="005F304C" w:rsidRPr="005F304C">
              <w:fldChar w:fldCharType="end"/>
            </w:r>
          </w:p>
        </w:tc>
      </w:tr>
      <w:tr w:rsidR="005F304C" w14:paraId="49BA051F" w14:textId="77777777" w:rsidTr="005F304C">
        <w:tc>
          <w:tcPr>
            <w:cnfStyle w:val="001000000000" w:firstRow="0" w:lastRow="0" w:firstColumn="1" w:lastColumn="0" w:oddVBand="0" w:evenVBand="0" w:oddHBand="0" w:evenHBand="0" w:firstRowFirstColumn="0" w:firstRowLastColumn="0" w:lastRowFirstColumn="0" w:lastRowLastColumn="0"/>
            <w:tcW w:w="2263" w:type="dxa"/>
          </w:tcPr>
          <w:p w14:paraId="59D1516D" w14:textId="77777777" w:rsidR="005F304C" w:rsidRDefault="005F304C" w:rsidP="00493ABE">
            <w:pPr>
              <w:rPr>
                <w:bCs w:val="0"/>
              </w:rPr>
            </w:pPr>
            <w:r>
              <w:rPr>
                <w:bCs w:val="0"/>
              </w:rPr>
              <w:t>Executive Committee</w:t>
            </w:r>
          </w:p>
        </w:tc>
        <w:tc>
          <w:tcPr>
            <w:tcW w:w="7025" w:type="dxa"/>
          </w:tcPr>
          <w:p w14:paraId="4E2DAFB1" w14:textId="3D7F060D" w:rsidR="005F304C" w:rsidRPr="005F304C" w:rsidRDefault="00B16288" w:rsidP="00493ABE">
            <w:pPr>
              <w:cnfStyle w:val="000000000000" w:firstRow="0" w:lastRow="0" w:firstColumn="0" w:lastColumn="0" w:oddVBand="0" w:evenVBand="0" w:oddHBand="0" w:evenHBand="0" w:firstRowFirstColumn="0" w:firstRowLastColumn="0" w:lastRowFirstColumn="0" w:lastRowLastColumn="0"/>
            </w:pPr>
            <w:r>
              <w:t>a</w:t>
            </w:r>
            <w:r w:rsidR="005F304C">
              <w:t>s defined at clause</w:t>
            </w:r>
            <w:r w:rsidR="00DE597A">
              <w:t xml:space="preserve"> </w:t>
            </w:r>
            <w:r w:rsidR="005F304C">
              <w:fldChar w:fldCharType="begin"/>
            </w:r>
            <w:r w:rsidR="005F304C">
              <w:instrText xml:space="preserve"> REF _Ref53853668 \r \h </w:instrText>
            </w:r>
            <w:r w:rsidR="005F304C">
              <w:fldChar w:fldCharType="separate"/>
            </w:r>
            <w:r w:rsidR="00971B83">
              <w:t>2.2</w:t>
            </w:r>
            <w:r w:rsidR="005F304C">
              <w:fldChar w:fldCharType="end"/>
            </w:r>
          </w:p>
        </w:tc>
      </w:tr>
      <w:tr w:rsidR="00D46730" w14:paraId="3AC12BD9" w14:textId="77777777" w:rsidTr="005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2EDF99" w14:textId="25E50D7C" w:rsidR="00D46730" w:rsidRDefault="00D46730" w:rsidP="00493ABE">
            <w:pPr>
              <w:rPr>
                <w:bCs w:val="0"/>
              </w:rPr>
            </w:pPr>
            <w:r>
              <w:rPr>
                <w:bCs w:val="0"/>
              </w:rPr>
              <w:t>Executive Meeting</w:t>
            </w:r>
          </w:p>
        </w:tc>
        <w:tc>
          <w:tcPr>
            <w:tcW w:w="7025" w:type="dxa"/>
          </w:tcPr>
          <w:p w14:paraId="4344A029" w14:textId="3E795B11" w:rsidR="00D46730" w:rsidRDefault="00D46730" w:rsidP="00493ABE">
            <w:pPr>
              <w:cnfStyle w:val="000000100000" w:firstRow="0" w:lastRow="0" w:firstColumn="0" w:lastColumn="0" w:oddVBand="0" w:evenVBand="0" w:oddHBand="1" w:evenHBand="0" w:firstRowFirstColumn="0" w:firstRowLastColumn="0" w:lastRowFirstColumn="0" w:lastRowLastColumn="0"/>
            </w:pPr>
            <w:r>
              <w:t>the meeting of the Executive Committee immediately prior to the Annual General Meeting</w:t>
            </w:r>
          </w:p>
        </w:tc>
      </w:tr>
      <w:tr w:rsidR="00DE597A" w14:paraId="0A64AB3A" w14:textId="77777777" w:rsidTr="005F304C">
        <w:tc>
          <w:tcPr>
            <w:cnfStyle w:val="001000000000" w:firstRow="0" w:lastRow="0" w:firstColumn="1" w:lastColumn="0" w:oddVBand="0" w:evenVBand="0" w:oddHBand="0" w:evenHBand="0" w:firstRowFirstColumn="0" w:firstRowLastColumn="0" w:lastRowFirstColumn="0" w:lastRowLastColumn="0"/>
            <w:tcW w:w="2263" w:type="dxa"/>
          </w:tcPr>
          <w:p w14:paraId="13DA0783" w14:textId="4E92B457" w:rsidR="00DE597A" w:rsidRDefault="00DE597A" w:rsidP="00493ABE">
            <w:pPr>
              <w:rPr>
                <w:bCs w:val="0"/>
              </w:rPr>
            </w:pPr>
            <w:r>
              <w:rPr>
                <w:bCs w:val="0"/>
              </w:rPr>
              <w:t>Extraordinary General Meeting</w:t>
            </w:r>
          </w:p>
        </w:tc>
        <w:tc>
          <w:tcPr>
            <w:tcW w:w="7025" w:type="dxa"/>
          </w:tcPr>
          <w:p w14:paraId="2E5EEADB" w14:textId="2DD44263" w:rsidR="00DE597A" w:rsidRDefault="00EF7149" w:rsidP="00493ABE">
            <w:pPr>
              <w:cnfStyle w:val="000000000000" w:firstRow="0" w:lastRow="0" w:firstColumn="0" w:lastColumn="0" w:oddVBand="0" w:evenVBand="0" w:oddHBand="0" w:evenHBand="0" w:firstRowFirstColumn="0" w:firstRowLastColumn="0" w:lastRowFirstColumn="0" w:lastRowLastColumn="0"/>
            </w:pPr>
            <w:r>
              <w:t xml:space="preserve">is a meeting of the Members called in accordance with clause </w:t>
            </w:r>
            <w:r>
              <w:fldChar w:fldCharType="begin"/>
            </w:r>
            <w:r>
              <w:instrText xml:space="preserve"> REF _Ref53860394 \r \h </w:instrText>
            </w:r>
            <w:r>
              <w:fldChar w:fldCharType="separate"/>
            </w:r>
            <w:r w:rsidR="00971B83">
              <w:t>13</w:t>
            </w:r>
            <w:r>
              <w:fldChar w:fldCharType="end"/>
            </w:r>
          </w:p>
        </w:tc>
      </w:tr>
      <w:tr w:rsidR="00B16288" w14:paraId="3AFA4BF8" w14:textId="77777777" w:rsidTr="005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635EB7" w14:textId="338DBE8C" w:rsidR="00B16288" w:rsidRDefault="0095627B" w:rsidP="00493ABE">
            <w:pPr>
              <w:rPr>
                <w:bCs w:val="0"/>
              </w:rPr>
            </w:pPr>
            <w:r>
              <w:rPr>
                <w:bCs w:val="0"/>
              </w:rPr>
              <w:t>HPR</w:t>
            </w:r>
          </w:p>
        </w:tc>
        <w:tc>
          <w:tcPr>
            <w:tcW w:w="7025" w:type="dxa"/>
          </w:tcPr>
          <w:p w14:paraId="7F354DE5" w14:textId="42EEB1B7" w:rsidR="00B16288" w:rsidRDefault="0095627B" w:rsidP="00493ABE">
            <w:pPr>
              <w:cnfStyle w:val="000000100000" w:firstRow="0" w:lastRow="0" w:firstColumn="0" w:lastColumn="0" w:oddVBand="0" w:evenVBand="0" w:oddHBand="1" w:evenHBand="0" w:firstRowFirstColumn="0" w:firstRowLastColumn="0" w:lastRowFirstColumn="0" w:lastRowLastColumn="0"/>
            </w:pPr>
            <w:r>
              <w:t>Hunt, point, retrieve</w:t>
            </w:r>
          </w:p>
        </w:tc>
      </w:tr>
      <w:tr w:rsidR="00811814" w14:paraId="105D2521" w14:textId="77777777" w:rsidTr="005F304C">
        <w:tc>
          <w:tcPr>
            <w:cnfStyle w:val="001000000000" w:firstRow="0" w:lastRow="0" w:firstColumn="1" w:lastColumn="0" w:oddVBand="0" w:evenVBand="0" w:oddHBand="0" w:evenHBand="0" w:firstRowFirstColumn="0" w:firstRowLastColumn="0" w:lastRowFirstColumn="0" w:lastRowLastColumn="0"/>
            <w:tcW w:w="2263" w:type="dxa"/>
          </w:tcPr>
          <w:p w14:paraId="5B317A9F" w14:textId="58EF0D48" w:rsidR="00811814" w:rsidRDefault="00811814" w:rsidP="00493ABE">
            <w:r>
              <w:t>Junior Member</w:t>
            </w:r>
          </w:p>
        </w:tc>
        <w:tc>
          <w:tcPr>
            <w:tcW w:w="7025" w:type="dxa"/>
          </w:tcPr>
          <w:p w14:paraId="143A01A0" w14:textId="21C926E0" w:rsidR="00811814" w:rsidRDefault="00811814" w:rsidP="00493ABE">
            <w:pPr>
              <w:cnfStyle w:val="000000000000" w:firstRow="0" w:lastRow="0" w:firstColumn="0" w:lastColumn="0" w:oddVBand="0" w:evenVBand="0" w:oddHBand="0" w:evenHBand="0" w:firstRowFirstColumn="0" w:firstRowLastColumn="0" w:lastRowFirstColumn="0" w:lastRowLastColumn="0"/>
            </w:pPr>
            <w:r>
              <w:t>A Member aged 17 or under</w:t>
            </w:r>
          </w:p>
        </w:tc>
      </w:tr>
      <w:tr w:rsidR="005F304C" w14:paraId="0E8096D7" w14:textId="77777777" w:rsidTr="005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414209" w14:textId="77777777" w:rsidR="005F304C" w:rsidRDefault="005F304C" w:rsidP="00493ABE">
            <w:pPr>
              <w:rPr>
                <w:bCs w:val="0"/>
              </w:rPr>
            </w:pPr>
            <w:r>
              <w:rPr>
                <w:bCs w:val="0"/>
              </w:rPr>
              <w:t>Members</w:t>
            </w:r>
          </w:p>
        </w:tc>
        <w:tc>
          <w:tcPr>
            <w:tcW w:w="7025" w:type="dxa"/>
          </w:tcPr>
          <w:p w14:paraId="758F1E0C" w14:textId="712651D7" w:rsidR="005F304C" w:rsidRPr="005F304C" w:rsidRDefault="00E225E4" w:rsidP="00493ABE">
            <w:pPr>
              <w:cnfStyle w:val="000000100000" w:firstRow="0" w:lastRow="0" w:firstColumn="0" w:lastColumn="0" w:oddVBand="0" w:evenVBand="0" w:oddHBand="1" w:evenHBand="0" w:firstRowFirstColumn="0" w:firstRowLastColumn="0" w:lastRowFirstColumn="0" w:lastRowLastColumn="0"/>
            </w:pPr>
            <w:r>
              <w:t xml:space="preserve">individuals who have applied for membership of the Society in accordance with clause </w:t>
            </w:r>
            <w:r>
              <w:fldChar w:fldCharType="begin"/>
            </w:r>
            <w:r>
              <w:instrText xml:space="preserve"> REF _Ref53863220 \r \h </w:instrText>
            </w:r>
            <w:r>
              <w:fldChar w:fldCharType="separate"/>
            </w:r>
            <w:r w:rsidR="00971B83">
              <w:t>7</w:t>
            </w:r>
            <w:r>
              <w:fldChar w:fldCharType="end"/>
            </w:r>
            <w:r>
              <w:t xml:space="preserve"> and who have paid their annual subscription in accordance with clause </w:t>
            </w:r>
            <w:r>
              <w:fldChar w:fldCharType="begin"/>
            </w:r>
            <w:r>
              <w:instrText xml:space="preserve"> REF _Ref53863258 \r \h </w:instrText>
            </w:r>
            <w:r>
              <w:fldChar w:fldCharType="separate"/>
            </w:r>
            <w:r w:rsidR="00971B83">
              <w:t>8</w:t>
            </w:r>
            <w:r>
              <w:fldChar w:fldCharType="end"/>
            </w:r>
          </w:p>
        </w:tc>
      </w:tr>
      <w:tr w:rsidR="005F304C" w14:paraId="40DBB748" w14:textId="77777777" w:rsidTr="005F304C">
        <w:tc>
          <w:tcPr>
            <w:cnfStyle w:val="001000000000" w:firstRow="0" w:lastRow="0" w:firstColumn="1" w:lastColumn="0" w:oddVBand="0" w:evenVBand="0" w:oddHBand="0" w:evenHBand="0" w:firstRowFirstColumn="0" w:firstRowLastColumn="0" w:lastRowFirstColumn="0" w:lastRowLastColumn="0"/>
            <w:tcW w:w="2263" w:type="dxa"/>
          </w:tcPr>
          <w:p w14:paraId="76277FE8" w14:textId="77777777" w:rsidR="005F304C" w:rsidRDefault="005F304C" w:rsidP="00493ABE">
            <w:pPr>
              <w:rPr>
                <w:bCs w:val="0"/>
              </w:rPr>
            </w:pPr>
            <w:r>
              <w:rPr>
                <w:bCs w:val="0"/>
              </w:rPr>
              <w:t>Society</w:t>
            </w:r>
          </w:p>
        </w:tc>
        <w:tc>
          <w:tcPr>
            <w:tcW w:w="7025" w:type="dxa"/>
          </w:tcPr>
          <w:p w14:paraId="6462E442" w14:textId="77777777" w:rsidR="005F304C" w:rsidRPr="005F304C" w:rsidRDefault="005F304C" w:rsidP="00493ABE">
            <w:pPr>
              <w:cnfStyle w:val="000000000000" w:firstRow="0" w:lastRow="0" w:firstColumn="0" w:lastColumn="0" w:oddVBand="0" w:evenVBand="0" w:oddHBand="0" w:evenHBand="0" w:firstRowFirstColumn="0" w:firstRowLastColumn="0" w:lastRowFirstColumn="0" w:lastRowLastColumn="0"/>
            </w:pPr>
            <w:r>
              <w:t>Portuguese Pointers of Great Britain</w:t>
            </w:r>
          </w:p>
        </w:tc>
      </w:tr>
      <w:tr w:rsidR="00571F53" w14:paraId="1B09E80E" w14:textId="77777777" w:rsidTr="005F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00AFBF" w14:textId="59792E79" w:rsidR="00571F53" w:rsidRDefault="00571F53" w:rsidP="00493ABE">
            <w:pPr>
              <w:rPr>
                <w:bCs w:val="0"/>
              </w:rPr>
            </w:pPr>
            <w:r>
              <w:rPr>
                <w:bCs w:val="0"/>
              </w:rPr>
              <w:t>Special Meeting</w:t>
            </w:r>
          </w:p>
        </w:tc>
        <w:tc>
          <w:tcPr>
            <w:tcW w:w="7025" w:type="dxa"/>
          </w:tcPr>
          <w:p w14:paraId="3D6306D5" w14:textId="3F00CD4F" w:rsidR="00571F53" w:rsidRDefault="00571F53" w:rsidP="00571F53">
            <w:pPr>
              <w:cnfStyle w:val="000000100000" w:firstRow="0" w:lastRow="0" w:firstColumn="0" w:lastColumn="0" w:oddVBand="0" w:evenVBand="0" w:oddHBand="1" w:evenHBand="0" w:firstRowFirstColumn="0" w:firstRowLastColumn="0" w:lastRowFirstColumn="0" w:lastRowLastColumn="0"/>
            </w:pPr>
            <w:r>
              <w:t xml:space="preserve">a meeting of the Committee in addition to scheduled Committee Meetings </w:t>
            </w:r>
            <w:r w:rsidR="004F3E2B">
              <w:t xml:space="preserve">(as completed by clause </w:t>
            </w:r>
            <w:r w:rsidR="004F3E2B">
              <w:fldChar w:fldCharType="begin"/>
            </w:r>
            <w:r w:rsidR="004F3E2B">
              <w:instrText xml:space="preserve"> REF _Ref53858442 \r \h </w:instrText>
            </w:r>
            <w:r w:rsidR="004F3E2B">
              <w:fldChar w:fldCharType="separate"/>
            </w:r>
            <w:r w:rsidR="00971B83">
              <w:t>3.5</w:t>
            </w:r>
            <w:r w:rsidR="004F3E2B">
              <w:fldChar w:fldCharType="end"/>
            </w:r>
            <w:r w:rsidR="004F3E2B">
              <w:t xml:space="preserve">) </w:t>
            </w:r>
            <w:r>
              <w:t xml:space="preserve">which shall be convened </w:t>
            </w:r>
            <w:r w:rsidR="004F3E2B">
              <w:t xml:space="preserve">to consider such matters and </w:t>
            </w:r>
            <w:r>
              <w:t>on such notice as deemed reasonable an</w:t>
            </w:r>
            <w:r w:rsidR="00D46730">
              <w:t>d appropriate to the Committee</w:t>
            </w:r>
          </w:p>
        </w:tc>
      </w:tr>
    </w:tbl>
    <w:p w14:paraId="1E57284E" w14:textId="77777777" w:rsidR="00B8233E" w:rsidRPr="00493ABE" w:rsidRDefault="00B8233E" w:rsidP="00693537">
      <w:pPr>
        <w:rPr>
          <w:b/>
        </w:rPr>
      </w:pPr>
    </w:p>
    <w:sectPr w:rsidR="00B8233E" w:rsidRPr="00493ABE" w:rsidSect="003E4C97">
      <w:footerReference w:type="default" r:id="rId8"/>
      <w:headerReference w:type="first" r:id="rId9"/>
      <w:footerReference w:type="first" r:id="rId10"/>
      <w:pgSz w:w="11906" w:h="16838" w:code="9"/>
      <w:pgMar w:top="1701" w:right="1304" w:bottom="1134" w:left="130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CAC06" w14:textId="77777777" w:rsidR="004F3E2B" w:rsidRDefault="004F3E2B" w:rsidP="006177D2">
      <w:pPr>
        <w:spacing w:after="0"/>
      </w:pPr>
      <w:r>
        <w:separator/>
      </w:r>
    </w:p>
  </w:endnote>
  <w:endnote w:type="continuationSeparator" w:id="0">
    <w:p w14:paraId="18FCBDD3" w14:textId="77777777" w:rsidR="004F3E2B" w:rsidRDefault="004F3E2B"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AFD02" w14:textId="5B80F6F4" w:rsidR="004F3E2B" w:rsidRDefault="00E83A1F" w:rsidP="00366A11">
    <w:pPr>
      <w:pStyle w:val="FooterCont"/>
    </w:pPr>
    <w:r>
      <w:fldChar w:fldCharType="begin"/>
    </w:r>
    <w:r>
      <w:instrText xml:space="preserve"> DOCPROPERTY  DocRef  \* MERGEFORMAT </w:instrText>
    </w:r>
    <w:r>
      <w:fldChar w:fldCharType="separate"/>
    </w:r>
    <w:r w:rsidR="00917697">
      <w:t>AC_163737723_1</w:t>
    </w:r>
    <w:r>
      <w:fldChar w:fldCharType="end"/>
    </w:r>
    <w:r w:rsidR="004F3E2B">
      <w:tab/>
    </w:r>
    <w:r w:rsidR="004F3E2B">
      <w:fldChar w:fldCharType="begin"/>
    </w:r>
    <w:r w:rsidR="004F3E2B">
      <w:instrText xml:space="preserve"> PAGE   \* MERGEFORMAT </w:instrText>
    </w:r>
    <w:r w:rsidR="004F3E2B">
      <w:fldChar w:fldCharType="separate"/>
    </w:r>
    <w:r w:rsidR="005A2143">
      <w:rPr>
        <w:noProof/>
      </w:rPr>
      <w:t>3</w:t>
    </w:r>
    <w:r w:rsidR="004F3E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63"/>
      <w:gridCol w:w="4635"/>
    </w:tblGrid>
    <w:tr w:rsidR="004F3E2B" w14:paraId="6DC9BCC6" w14:textId="77777777" w:rsidTr="004F3E2B">
      <w:tc>
        <w:tcPr>
          <w:tcW w:w="4757" w:type="dxa"/>
        </w:tcPr>
        <w:p w14:paraId="2B10CE08" w14:textId="643D3949" w:rsidR="004F3E2B" w:rsidRDefault="004F3E2B" w:rsidP="004F3E2B">
          <w:pPr>
            <w:pStyle w:val="FooterCont"/>
          </w:pPr>
          <w:r>
            <w:rPr>
              <w:bCs/>
              <w:lang w:val="en-US"/>
            </w:rPr>
            <w:fldChar w:fldCharType="begin"/>
          </w:r>
          <w:r>
            <w:rPr>
              <w:bCs/>
              <w:lang w:val="en-US"/>
            </w:rPr>
            <w:instrText xml:space="preserve"> DOCPROPERTY  DocRef  \* MERGEFORMAT </w:instrText>
          </w:r>
          <w:r>
            <w:rPr>
              <w:bCs/>
              <w:lang w:val="en-US"/>
            </w:rPr>
            <w:fldChar w:fldCharType="separate"/>
          </w:r>
          <w:r w:rsidR="00917697">
            <w:rPr>
              <w:bCs/>
              <w:lang w:val="en-US"/>
            </w:rPr>
            <w:t>AC_163737723_1</w:t>
          </w:r>
          <w:r>
            <w:rPr>
              <w:bCs/>
              <w:lang w:val="en-US"/>
            </w:rPr>
            <w:fldChar w:fldCharType="end"/>
          </w:r>
        </w:p>
      </w:tc>
      <w:tc>
        <w:tcPr>
          <w:tcW w:w="4757" w:type="dxa"/>
        </w:tcPr>
        <w:p w14:paraId="3EBCD87B" w14:textId="38063ED0" w:rsidR="004F3E2B" w:rsidRDefault="004F3E2B" w:rsidP="004F3E2B">
          <w:pPr>
            <w:pStyle w:val="FooterCont"/>
            <w:jc w:val="right"/>
          </w:pPr>
          <w:r>
            <w:fldChar w:fldCharType="begin"/>
          </w:r>
          <w:r>
            <w:instrText xml:space="preserve"> PAGE   \* MERGEFORMAT </w:instrText>
          </w:r>
          <w:r>
            <w:fldChar w:fldCharType="separate"/>
          </w:r>
          <w:r w:rsidR="005A2143">
            <w:rPr>
              <w:noProof/>
            </w:rPr>
            <w:t>1</w:t>
          </w:r>
          <w:r>
            <w:fldChar w:fldCharType="end"/>
          </w:r>
        </w:p>
      </w:tc>
    </w:tr>
  </w:tbl>
  <w:p w14:paraId="6F5BECD1" w14:textId="77777777" w:rsidR="004F3E2B" w:rsidRPr="00A763C9" w:rsidRDefault="004F3E2B" w:rsidP="00A763C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3415" w14:textId="77777777" w:rsidR="004F3E2B" w:rsidRDefault="004F3E2B" w:rsidP="006177D2">
      <w:pPr>
        <w:spacing w:after="0"/>
      </w:pPr>
      <w:r>
        <w:separator/>
      </w:r>
    </w:p>
  </w:footnote>
  <w:footnote w:type="continuationSeparator" w:id="0">
    <w:p w14:paraId="50784215" w14:textId="77777777" w:rsidR="004F3E2B" w:rsidRDefault="004F3E2B"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DB05" w14:textId="675FA56F" w:rsidR="004F3E2B" w:rsidRDefault="00E83A1F" w:rsidP="0004426F">
    <w:pPr>
      <w:pStyle w:val="Header"/>
    </w:pPr>
    <w:r>
      <w:rPr>
        <w:noProof/>
      </w:rPr>
      <w:drawing>
        <wp:inline distT="0" distB="0" distL="0" distR="0" wp14:anchorId="5B5A7747" wp14:editId="389EC479">
          <wp:extent cx="1387770" cy="7810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479" cy="798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1160"/>
    <w:multiLevelType w:val="multilevel"/>
    <w:tmpl w:val="28F49D74"/>
    <w:styleLink w:val="NumbListBodyText"/>
    <w:lvl w:ilvl="0">
      <w:start w:val="1"/>
      <w:numFmt w:val="none"/>
      <w:pStyle w:val="BodyText1"/>
      <w:suff w:val="nothing"/>
      <w:lvlText w:val=""/>
      <w:lvlJc w:val="left"/>
      <w:pPr>
        <w:ind w:left="680" w:firstLine="0"/>
      </w:pPr>
      <w:rPr>
        <w:rFonts w:hint="default"/>
      </w:rPr>
    </w:lvl>
    <w:lvl w:ilvl="1">
      <w:start w:val="1"/>
      <w:numFmt w:val="none"/>
      <w:pStyle w:val="BodyText2"/>
      <w:suff w:val="nothing"/>
      <w:lvlText w:val=""/>
      <w:lvlJc w:val="left"/>
      <w:pPr>
        <w:ind w:left="680" w:firstLine="0"/>
      </w:pPr>
      <w:rPr>
        <w:rFonts w:hint="default"/>
      </w:rPr>
    </w:lvl>
    <w:lvl w:ilvl="2">
      <w:start w:val="1"/>
      <w:numFmt w:val="none"/>
      <w:pStyle w:val="BodyText3"/>
      <w:suff w:val="nothing"/>
      <w:lvlText w:val=""/>
      <w:lvlJc w:val="left"/>
      <w:pPr>
        <w:ind w:left="1588" w:firstLine="0"/>
      </w:pPr>
      <w:rPr>
        <w:rFonts w:hint="default"/>
      </w:rPr>
    </w:lvl>
    <w:lvl w:ilvl="3">
      <w:start w:val="1"/>
      <w:numFmt w:val="none"/>
      <w:pStyle w:val="BodyText4"/>
      <w:suff w:val="nothing"/>
      <w:lvlText w:val=""/>
      <w:lvlJc w:val="left"/>
      <w:pPr>
        <w:ind w:left="2041" w:firstLine="0"/>
      </w:pPr>
      <w:rPr>
        <w:rFonts w:hint="default"/>
      </w:rPr>
    </w:lvl>
    <w:lvl w:ilvl="4">
      <w:start w:val="1"/>
      <w:numFmt w:val="none"/>
      <w:pStyle w:val="BodyText5"/>
      <w:suff w:val="nothing"/>
      <w:lvlText w:val=""/>
      <w:lvlJc w:val="left"/>
      <w:pPr>
        <w:ind w:left="2495" w:firstLine="0"/>
      </w:pPr>
      <w:rPr>
        <w:rFonts w:hint="default"/>
      </w:rPr>
    </w:lvl>
    <w:lvl w:ilvl="5">
      <w:start w:val="1"/>
      <w:numFmt w:val="none"/>
      <w:pStyle w:val="BodyText6"/>
      <w:suff w:val="nothing"/>
      <w:lvlText w:val=""/>
      <w:lvlJc w:val="left"/>
      <w:pPr>
        <w:ind w:left="2948" w:firstLine="0"/>
      </w:pPr>
      <w:rPr>
        <w:rFonts w:hint="default"/>
      </w:rPr>
    </w:lvl>
    <w:lvl w:ilvl="6">
      <w:start w:val="1"/>
      <w:numFmt w:val="none"/>
      <w:pStyle w:val="BodyText7"/>
      <w:suff w:val="nothing"/>
      <w:lvlText w:val=""/>
      <w:lvlJc w:val="left"/>
      <w:pPr>
        <w:ind w:left="2608" w:firstLine="0"/>
      </w:pPr>
      <w:rPr>
        <w:rFonts w:hint="default"/>
      </w:rPr>
    </w:lvl>
    <w:lvl w:ilvl="7">
      <w:start w:val="1"/>
      <w:numFmt w:val="none"/>
      <w:pStyle w:val="BodyText8"/>
      <w:suff w:val="nothing"/>
      <w:lvlText w:val=""/>
      <w:lvlJc w:val="left"/>
      <w:pPr>
        <w:ind w:left="3062" w:firstLine="0"/>
      </w:pPr>
      <w:rPr>
        <w:rFonts w:hint="default"/>
      </w:rPr>
    </w:lvl>
    <w:lvl w:ilvl="8">
      <w:start w:val="1"/>
      <w:numFmt w:val="none"/>
      <w:pStyle w:val="BodyText9"/>
      <w:suff w:val="nothing"/>
      <w:lvlText w:val=""/>
      <w:lvlJc w:val="left"/>
      <w:pPr>
        <w:ind w:left="3515" w:firstLine="0"/>
      </w:pPr>
      <w:rPr>
        <w:rFonts w:hint="default"/>
      </w:rPr>
    </w:lvl>
  </w:abstractNum>
  <w:abstractNum w:abstractNumId="2" w15:restartNumberingAfterBreak="0">
    <w:nsid w:val="01B22BFC"/>
    <w:multiLevelType w:val="multilevel"/>
    <w:tmpl w:val="D5A0F044"/>
    <w:styleLink w:val="NumbLstTables"/>
    <w:lvl w:ilvl="0">
      <w:start w:val="1"/>
      <w:numFmt w:val="decimal"/>
      <w:pStyle w:val="TableNumber"/>
      <w:lvlText w:val="%1."/>
      <w:lvlJc w:val="left"/>
      <w:pPr>
        <w:ind w:left="454" w:hanging="34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CC0E01"/>
    <w:multiLevelType w:val="multilevel"/>
    <w:tmpl w:val="8F68FBE6"/>
    <w:numStyleLink w:val="NumbListDefinitions"/>
  </w:abstractNum>
  <w:abstractNum w:abstractNumId="4" w15:restartNumberingAfterBreak="0">
    <w:nsid w:val="02302998"/>
    <w:multiLevelType w:val="multilevel"/>
    <w:tmpl w:val="D5A0F044"/>
    <w:numStyleLink w:val="NumbLstTables"/>
  </w:abstractNum>
  <w:abstractNum w:abstractNumId="5" w15:restartNumberingAfterBreak="0">
    <w:nsid w:val="03951BB2"/>
    <w:multiLevelType w:val="multilevel"/>
    <w:tmpl w:val="2FBCB6CA"/>
    <w:lvl w:ilvl="0">
      <w:start w:val="1"/>
      <w:numFmt w:val="bullet"/>
      <w:pStyle w:val="Bullet1"/>
      <w:lvlText w:val=""/>
      <w:lvlJc w:val="left"/>
      <w:pPr>
        <w:ind w:left="680" w:hanging="680"/>
      </w:pPr>
      <w:rPr>
        <w:rFonts w:ascii="Wingdings" w:hAnsi="Wingdings" w:hint="default"/>
        <w:color w:val="auto"/>
      </w:rPr>
    </w:lvl>
    <w:lvl w:ilvl="1">
      <w:start w:val="1"/>
      <w:numFmt w:val="bullet"/>
      <w:pStyle w:val="Bullet2"/>
      <w:lvlText w:val=""/>
      <w:lvlJc w:val="left"/>
      <w:pPr>
        <w:ind w:left="1361" w:hanging="681"/>
      </w:pPr>
      <w:rPr>
        <w:rFonts w:ascii="Wingdings" w:hAnsi="Wingdings" w:hint="default"/>
        <w:color w:val="auto"/>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6" w15:restartNumberingAfterBreak="0">
    <w:nsid w:val="11F50624"/>
    <w:multiLevelType w:val="multilevel"/>
    <w:tmpl w:val="F404E490"/>
    <w:lvl w:ilvl="0">
      <w:start w:val="1"/>
      <w:numFmt w:val="decimal"/>
      <w:pStyle w:val="EnclItem"/>
      <w:lvlText w:val="%1."/>
      <w:lvlJc w:val="left"/>
      <w:pPr>
        <w:ind w:left="680" w:hanging="680"/>
      </w:pPr>
      <w:rPr>
        <w:rFonts w:hint="default"/>
      </w:rPr>
    </w:lvl>
    <w:lvl w:ilvl="1">
      <w:start w:val="1"/>
      <w:numFmt w:val="decimal"/>
      <w:lvlRestart w:val="0"/>
      <w:pStyle w:val="CopyToName"/>
      <w:lvlText w:val="%2."/>
      <w:lvlJc w:val="left"/>
      <w:pPr>
        <w:ind w:left="680" w:hanging="68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7390879"/>
    <w:multiLevelType w:val="multilevel"/>
    <w:tmpl w:val="7BB407DE"/>
    <w:numStyleLink w:val="NumbListLegal"/>
  </w:abstractNum>
  <w:abstractNum w:abstractNumId="8" w15:restartNumberingAfterBreak="0">
    <w:nsid w:val="185941CC"/>
    <w:multiLevelType w:val="multilevel"/>
    <w:tmpl w:val="8F68FBE6"/>
    <w:numStyleLink w:val="NumbListDefinitions"/>
  </w:abstractNum>
  <w:abstractNum w:abstractNumId="9" w15:restartNumberingAfterBreak="0">
    <w:nsid w:val="1B6E0FAB"/>
    <w:multiLevelType w:val="multilevel"/>
    <w:tmpl w:val="D60E7DAE"/>
    <w:numStyleLink w:val="NumbListSchedules"/>
  </w:abstractNum>
  <w:abstractNum w:abstractNumId="10" w15:restartNumberingAfterBreak="0">
    <w:nsid w:val="1DB5590B"/>
    <w:multiLevelType w:val="multilevel"/>
    <w:tmpl w:val="222A29E2"/>
    <w:lvl w:ilvl="0">
      <w:start w:val="1"/>
      <w:numFmt w:val="lowerLetter"/>
      <w:pStyle w:val="AlphaList1"/>
      <w:lvlText w:val="(%1)"/>
      <w:lvlJc w:val="left"/>
      <w:pPr>
        <w:ind w:left="680" w:hanging="680"/>
      </w:pPr>
      <w:rPr>
        <w:rFonts w:hint="default"/>
      </w:rPr>
    </w:lvl>
    <w:lvl w:ilvl="1">
      <w:start w:val="1"/>
      <w:numFmt w:val="lowerRoman"/>
      <w:pStyle w:val="AlphaList2"/>
      <w:lvlText w:val="(%2)"/>
      <w:lvlJc w:val="left"/>
      <w:pPr>
        <w:ind w:left="1361" w:hanging="681"/>
      </w:pPr>
      <w:rPr>
        <w:rFonts w:hint="default"/>
      </w:rPr>
    </w:lvl>
    <w:lvl w:ilvl="2">
      <w:start w:val="1"/>
      <w:numFmt w:val="none"/>
      <w:suff w:val="nothing"/>
      <w:lvlText w:val=""/>
      <w:lvlJc w:val="left"/>
      <w:pPr>
        <w:ind w:left="1361" w:firstLine="0"/>
      </w:pPr>
      <w:rPr>
        <w:rFonts w:hint="default"/>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lvlRestart w:val="3"/>
      <w:suff w:val="nothing"/>
      <w:lvlText w:val=""/>
      <w:lvlJc w:val="left"/>
      <w:pPr>
        <w:ind w:left="1361" w:firstLine="0"/>
      </w:pPr>
      <w:rPr>
        <w:rFonts w:hint="default"/>
      </w:rPr>
    </w:lvl>
  </w:abstractNum>
  <w:abstractNum w:abstractNumId="11" w15:restartNumberingAfterBreak="0">
    <w:nsid w:val="270F3057"/>
    <w:multiLevelType w:val="hybridMultilevel"/>
    <w:tmpl w:val="468A7F78"/>
    <w:lvl w:ilvl="0" w:tplc="98F0D1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31500"/>
    <w:multiLevelType w:val="multilevel"/>
    <w:tmpl w:val="B77A4230"/>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680" w:hanging="680"/>
      </w:pPr>
      <w:rPr>
        <w:rFonts w:hint="default"/>
      </w:rPr>
    </w:lvl>
    <w:lvl w:ilvl="2">
      <w:start w:val="1"/>
      <w:numFmt w:val="decimal"/>
      <w:pStyle w:val="Parties2"/>
      <w:lvlText w:val="(%2.%3)"/>
      <w:lvlJc w:val="left"/>
      <w:pPr>
        <w:ind w:left="1588" w:hanging="908"/>
      </w:pPr>
      <w:rPr>
        <w:rFonts w:hint="default"/>
      </w:rPr>
    </w:lvl>
    <w:lvl w:ilvl="3">
      <w:start w:val="1"/>
      <w:numFmt w:val="upperLetter"/>
      <w:lvlRestart w:val="1"/>
      <w:pStyle w:val="Background1"/>
      <w:lvlText w:val="(%4)"/>
      <w:lvlJc w:val="left"/>
      <w:pPr>
        <w:ind w:left="680" w:hanging="680"/>
      </w:pPr>
      <w:rPr>
        <w:rFonts w:hint="default"/>
      </w:rPr>
    </w:lvl>
    <w:lvl w:ilvl="4">
      <w:start w:val="1"/>
      <w:numFmt w:val="decimal"/>
      <w:pStyle w:val="Background2"/>
      <w:lvlText w:val="(%4.%5)"/>
      <w:lvlJc w:val="left"/>
      <w:pPr>
        <w:ind w:left="1588" w:hanging="908"/>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3" w15:restartNumberingAfterBreak="0">
    <w:nsid w:val="339C326E"/>
    <w:multiLevelType w:val="multilevel"/>
    <w:tmpl w:val="D60E7DAE"/>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lvlRestart w:val="0"/>
      <w:pStyle w:val="Sch1Number"/>
      <w:lvlText w:val="%3."/>
      <w:lvlJc w:val="left"/>
      <w:pPr>
        <w:tabs>
          <w:tab w:val="num" w:pos="680"/>
        </w:tabs>
        <w:ind w:left="680" w:hanging="680"/>
      </w:pPr>
      <w:rPr>
        <w:rFonts w:hint="default"/>
      </w:rPr>
    </w:lvl>
    <w:lvl w:ilvl="3">
      <w:start w:val="1"/>
      <w:numFmt w:val="decimal"/>
      <w:pStyle w:val="Sch2Number"/>
      <w:lvlText w:val="%3.%4"/>
      <w:lvlJc w:val="left"/>
      <w:pPr>
        <w:tabs>
          <w:tab w:val="num" w:pos="680"/>
        </w:tabs>
        <w:ind w:left="680" w:hanging="680"/>
      </w:pPr>
      <w:rPr>
        <w:rFonts w:hint="default"/>
      </w:rPr>
    </w:lvl>
    <w:lvl w:ilvl="4">
      <w:start w:val="1"/>
      <w:numFmt w:val="decimal"/>
      <w:pStyle w:val="Sch3Number"/>
      <w:lvlText w:val="%3.%4.%5"/>
      <w:lvlJc w:val="left"/>
      <w:pPr>
        <w:tabs>
          <w:tab w:val="num" w:pos="1588"/>
        </w:tabs>
        <w:ind w:left="1588" w:hanging="908"/>
      </w:pPr>
      <w:rPr>
        <w:rFonts w:hint="default"/>
      </w:rPr>
    </w:lvl>
    <w:lvl w:ilvl="5">
      <w:start w:val="1"/>
      <w:numFmt w:val="lowerLetter"/>
      <w:pStyle w:val="Sch4Number"/>
      <w:lvlText w:val="(%6)"/>
      <w:lvlJc w:val="left"/>
      <w:pPr>
        <w:tabs>
          <w:tab w:val="num" w:pos="2041"/>
        </w:tabs>
        <w:ind w:left="2041" w:hanging="453"/>
      </w:pPr>
      <w:rPr>
        <w:rFonts w:hint="default"/>
      </w:rPr>
    </w:lvl>
    <w:lvl w:ilvl="6">
      <w:start w:val="1"/>
      <w:numFmt w:val="lowerRoman"/>
      <w:pStyle w:val="Sch5Number"/>
      <w:lvlText w:val="(%7)"/>
      <w:lvlJc w:val="left"/>
      <w:pPr>
        <w:tabs>
          <w:tab w:val="num" w:pos="2495"/>
        </w:tabs>
        <w:ind w:left="2495" w:hanging="454"/>
      </w:pPr>
      <w:rPr>
        <w:rFonts w:hint="default"/>
      </w:rPr>
    </w:lvl>
    <w:lvl w:ilvl="7">
      <w:start w:val="1"/>
      <w:numFmt w:val="upperLetter"/>
      <w:pStyle w:val="Sch6Number"/>
      <w:lvlText w:val="(%8)"/>
      <w:lvlJc w:val="left"/>
      <w:pPr>
        <w:tabs>
          <w:tab w:val="num" w:pos="2948"/>
        </w:tabs>
        <w:ind w:left="2948" w:hanging="453"/>
      </w:pPr>
      <w:rPr>
        <w:rFonts w:hint="default"/>
      </w:rPr>
    </w:lvl>
    <w:lvl w:ilvl="8">
      <w:start w:val="1"/>
      <w:numFmt w:val="none"/>
      <w:suff w:val="nothing"/>
      <w:lvlText w:val=""/>
      <w:lvlJc w:val="left"/>
      <w:pPr>
        <w:ind w:left="2948" w:firstLine="0"/>
      </w:pPr>
      <w:rPr>
        <w:rFonts w:hint="default"/>
      </w:rPr>
    </w:lvl>
  </w:abstractNum>
  <w:abstractNum w:abstractNumId="14" w15:restartNumberingAfterBreak="0">
    <w:nsid w:val="3CDD24D5"/>
    <w:multiLevelType w:val="multilevel"/>
    <w:tmpl w:val="BF0E1E16"/>
    <w:numStyleLink w:val="NumbListBackgrounds"/>
  </w:abstractNum>
  <w:abstractNum w:abstractNumId="1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16" w15:restartNumberingAfterBreak="0">
    <w:nsid w:val="423D6B4B"/>
    <w:multiLevelType w:val="multilevel"/>
    <w:tmpl w:val="FC9A46C0"/>
    <w:numStyleLink w:val="NumbLstAppendix"/>
  </w:abstractNum>
  <w:abstractNum w:abstractNumId="17" w15:restartNumberingAfterBreak="0">
    <w:nsid w:val="44052AD9"/>
    <w:multiLevelType w:val="multilevel"/>
    <w:tmpl w:val="61C2AA46"/>
    <w:styleLink w:val="NumbListSections"/>
    <w:lvl w:ilvl="0">
      <w:start w:val="1"/>
      <w:numFmt w:val="decimal"/>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18"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19" w15:restartNumberingAfterBreak="0">
    <w:nsid w:val="59DA48EA"/>
    <w:multiLevelType w:val="multilevel"/>
    <w:tmpl w:val="D60E7DAE"/>
    <w:numStyleLink w:val="NumbListSchedules"/>
  </w:abstractNum>
  <w:abstractNum w:abstractNumId="20" w15:restartNumberingAfterBreak="0">
    <w:nsid w:val="5F3653C9"/>
    <w:multiLevelType w:val="multilevel"/>
    <w:tmpl w:val="FC9A46C0"/>
    <w:styleLink w:val="NumbLstAppendix"/>
    <w:lvl w:ilvl="0">
      <w:start w:val="1"/>
      <w:numFmt w:val="decimal"/>
      <w:pStyle w:val="Appendix"/>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22" w15:restartNumberingAfterBreak="0">
    <w:nsid w:val="6F903E81"/>
    <w:multiLevelType w:val="multilevel"/>
    <w:tmpl w:val="28F49D74"/>
    <w:numStyleLink w:val="NumbListBodyText"/>
  </w:abstractNum>
  <w:abstractNum w:abstractNumId="23" w15:restartNumberingAfterBreak="0">
    <w:nsid w:val="753704F3"/>
    <w:multiLevelType w:val="multilevel"/>
    <w:tmpl w:val="D60E7DAE"/>
    <w:numStyleLink w:val="NumbListSchedules"/>
  </w:abstractNum>
  <w:abstractNum w:abstractNumId="24" w15:restartNumberingAfterBreak="0">
    <w:nsid w:val="7A695F56"/>
    <w:multiLevelType w:val="multilevel"/>
    <w:tmpl w:val="D60E7DAE"/>
    <w:numStyleLink w:val="NumbListSchedules"/>
  </w:abstractNum>
  <w:abstractNum w:abstractNumId="25" w15:restartNumberingAfterBreak="0">
    <w:nsid w:val="7BA707DD"/>
    <w:multiLevelType w:val="hybridMultilevel"/>
    <w:tmpl w:val="998AE164"/>
    <w:lvl w:ilvl="0" w:tplc="89E822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2"/>
  </w:num>
  <w:num w:numId="3">
    <w:abstractNumId w:val="15"/>
  </w:num>
  <w:num w:numId="4">
    <w:abstractNumId w:val="1"/>
  </w:num>
  <w:num w:numId="5">
    <w:abstractNumId w:val="18"/>
  </w:num>
  <w:num w:numId="6">
    <w:abstractNumId w:val="13"/>
  </w:num>
  <w:num w:numId="7">
    <w:abstractNumId w:val="17"/>
  </w:num>
  <w:num w:numId="8">
    <w:abstractNumId w:val="0"/>
  </w:num>
  <w:num w:numId="9">
    <w:abstractNumId w:val="2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24"/>
  </w:num>
  <w:num w:numId="16">
    <w:abstractNumId w:val="8"/>
  </w:num>
  <w:num w:numId="17">
    <w:abstractNumId w:val="10"/>
  </w:num>
  <w:num w:numId="18">
    <w:abstractNumId w:val="10"/>
  </w:num>
  <w:num w:numId="19">
    <w:abstractNumId w:val="5"/>
  </w:num>
  <w:num w:numId="20">
    <w:abstractNumId w:val="5"/>
  </w:num>
  <w:num w:numId="21">
    <w:abstractNumId w:val="3"/>
  </w:num>
  <w:num w:numId="22">
    <w:abstractNumId w:val="6"/>
  </w:num>
  <w:num w:numId="23">
    <w:abstractNumId w:val="6"/>
  </w:num>
  <w:num w:numId="24">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25">
    <w:abstractNumId w:val="9"/>
  </w:num>
  <w:num w:numId="26">
    <w:abstractNumId w:val="23"/>
  </w:num>
  <w:num w:numId="27">
    <w:abstractNumId w:val="25"/>
  </w:num>
  <w:num w:numId="28">
    <w:abstractNumId w:val="11"/>
  </w:num>
  <w:num w:numId="29">
    <w:abstractNumId w:val="16"/>
  </w:num>
  <w:num w:numId="30">
    <w:abstractNumId w:val="16"/>
  </w:num>
  <w:num w:numId="31">
    <w:abstractNumId w:val="20"/>
  </w:num>
  <w:num w:numId="32">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3">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4">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5">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6">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7">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8">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 w:numId="39">
    <w:abstractNumId w:val="7"/>
    <w:lvlOverride w:ilvl="1">
      <w:lvl w:ilvl="1">
        <w:start w:val="1"/>
        <w:numFmt w:val="decimal"/>
        <w:pStyle w:val="Level2Number"/>
        <w:lvlText w:val="%1.%2"/>
        <w:lvlJc w:val="left"/>
        <w:pPr>
          <w:tabs>
            <w:tab w:val="num" w:pos="680"/>
          </w:tabs>
          <w:ind w:left="680" w:hanging="680"/>
        </w:pPr>
        <w:rPr>
          <w:rFonts w:hint="default"/>
          <w:b w:val="0"/>
        </w:rPr>
      </w:lvl>
    </w:lvlOverride>
    <w:lvlOverride w:ilvl="2">
      <w:lvl w:ilvl="2">
        <w:start w:val="1"/>
        <w:numFmt w:val="decimal"/>
        <w:pStyle w:val="Level3Number"/>
        <w:lvlText w:val="%1.%2.%3"/>
        <w:lvlJc w:val="left"/>
        <w:pPr>
          <w:tabs>
            <w:tab w:val="num" w:pos="1588"/>
          </w:tabs>
          <w:ind w:left="1588" w:hanging="908"/>
        </w:pPr>
        <w:rPr>
          <w:rFonts w:hint="default"/>
          <w:b w:val="0"/>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Name" w:val="Blank.dotm"/>
    <w:docVar w:name="CurrentTemplateVersion" w:val="6.04"/>
    <w:docVar w:name="DocRef" w:val=" "/>
    <w:docVar w:name="DocTemplateName" w:val="Blank.dotm"/>
    <w:docVar w:name="FSAuthor1stName" w:val="Charlotte"/>
    <w:docVar w:name="FSAuthorDept" w:val="DR10 - Employment"/>
    <w:docVar w:name="FSAuthorEmail" w:val="charlotte.bloomfield@wbd-uk.com"/>
    <w:docVar w:name="FSAuthorExt" w:val="+44 (0)2380 20 8216"/>
    <w:docVar w:name="FSAuthorFax" w:val="0345 415 8200"/>
    <w:docVar w:name="FSAuthorLogon" w:val="CAP1"/>
    <w:docVar w:name="FSAuthorName" w:val="Charlotte Bloomfield"/>
    <w:docVar w:name="FSAuthorOffice" w:val="Southampton"/>
    <w:docVar w:name="FSAuthorStaffReference" w:val="cap1"/>
    <w:docVar w:name="FSAuthorSurname" w:val="Bloomfield"/>
    <w:docVar w:name="FSAuthorTitle" w:val="Legal Director"/>
    <w:docVar w:name="FSClientName" w:val="Personal WorkSpace"/>
    <w:docVar w:name="FSClientNumber" w:val="PERSONAL"/>
    <w:docVar w:name="FSDocClass" w:val="DOC"/>
    <w:docVar w:name="FSDocNumber" w:val="163737723"/>
    <w:docVar w:name="FSDocumentDescription" w:val="Portuguese Pointers of Great Britain: Constitution: 17 Oct 2020"/>
    <w:docVar w:name="FSDocVersion" w:val="1"/>
    <w:docVar w:name="FSMatterDesc" w:val="Charlotte Poole"/>
    <w:docVar w:name="FSMatterNumber" w:val="CAP1"/>
    <w:docVar w:name="FSTypist" w:val="CAP1"/>
    <w:docVar w:name="FSTypistExt" w:val="+44 (0)2380 20 8216"/>
    <w:docVar w:name="FSTypistLogon" w:val="CAP1"/>
    <w:docVar w:name="FSTypistName" w:val="Charlotte Bloomfield"/>
    <w:docVar w:name="FSTypistStaffReference" w:val="cap1"/>
    <w:docVar w:name="InitialTemplateName" w:val="Blank.dotm"/>
    <w:docVar w:name="InitialTemplateVersion" w:val="6.04"/>
    <w:docVar w:name="LegalStyleGroupShowFull" w:val="True"/>
    <w:docVar w:name="LegalStyleOtherGroupShow" w:val="False"/>
    <w:docVar w:name="LegalStyleScheduleGroupShow" w:val="False"/>
    <w:docVar w:name="NewDoc" w:val="Old"/>
    <w:docVar w:name="zBDCompany" w:val="BD"/>
    <w:docVar w:name="zNoNewDocDialog" w:val="True"/>
    <w:docVar w:name="zRegisteredOfficeInFootersBad" w:val="False"/>
  </w:docVars>
  <w:rsids>
    <w:rsidRoot w:val="002B1FFF"/>
    <w:rsid w:val="000001C0"/>
    <w:rsid w:val="0000117E"/>
    <w:rsid w:val="00002025"/>
    <w:rsid w:val="0000477D"/>
    <w:rsid w:val="000050AB"/>
    <w:rsid w:val="000061B3"/>
    <w:rsid w:val="000102C0"/>
    <w:rsid w:val="00015340"/>
    <w:rsid w:val="00015A1A"/>
    <w:rsid w:val="00015DF6"/>
    <w:rsid w:val="00017AF2"/>
    <w:rsid w:val="00021CDC"/>
    <w:rsid w:val="000226B8"/>
    <w:rsid w:val="00025531"/>
    <w:rsid w:val="000262F6"/>
    <w:rsid w:val="00027906"/>
    <w:rsid w:val="00030E36"/>
    <w:rsid w:val="000312A8"/>
    <w:rsid w:val="00031475"/>
    <w:rsid w:val="000317A2"/>
    <w:rsid w:val="00031EC2"/>
    <w:rsid w:val="0003664C"/>
    <w:rsid w:val="00040FB8"/>
    <w:rsid w:val="00041AF0"/>
    <w:rsid w:val="0004426F"/>
    <w:rsid w:val="000462D2"/>
    <w:rsid w:val="00047C23"/>
    <w:rsid w:val="00052063"/>
    <w:rsid w:val="0005351A"/>
    <w:rsid w:val="00054494"/>
    <w:rsid w:val="00057A17"/>
    <w:rsid w:val="00062243"/>
    <w:rsid w:val="00063C0F"/>
    <w:rsid w:val="00065B63"/>
    <w:rsid w:val="00066842"/>
    <w:rsid w:val="00067750"/>
    <w:rsid w:val="00067E81"/>
    <w:rsid w:val="000722E5"/>
    <w:rsid w:val="00073497"/>
    <w:rsid w:val="000765C6"/>
    <w:rsid w:val="00077AEA"/>
    <w:rsid w:val="000822FE"/>
    <w:rsid w:val="00087C70"/>
    <w:rsid w:val="00087FB8"/>
    <w:rsid w:val="000916E1"/>
    <w:rsid w:val="00093D15"/>
    <w:rsid w:val="00094803"/>
    <w:rsid w:val="00094F4E"/>
    <w:rsid w:val="000A048A"/>
    <w:rsid w:val="000A1186"/>
    <w:rsid w:val="000A2098"/>
    <w:rsid w:val="000A26B8"/>
    <w:rsid w:val="000A33C5"/>
    <w:rsid w:val="000B206A"/>
    <w:rsid w:val="000B2547"/>
    <w:rsid w:val="000B294E"/>
    <w:rsid w:val="000B3335"/>
    <w:rsid w:val="000B3A00"/>
    <w:rsid w:val="000B4176"/>
    <w:rsid w:val="000B4376"/>
    <w:rsid w:val="000B4841"/>
    <w:rsid w:val="000C3E99"/>
    <w:rsid w:val="000C623E"/>
    <w:rsid w:val="000C6D66"/>
    <w:rsid w:val="000E1321"/>
    <w:rsid w:val="000E520B"/>
    <w:rsid w:val="000E57D1"/>
    <w:rsid w:val="000E776F"/>
    <w:rsid w:val="000E7A87"/>
    <w:rsid w:val="000F0064"/>
    <w:rsid w:val="000F0884"/>
    <w:rsid w:val="000F16B8"/>
    <w:rsid w:val="000F1EF9"/>
    <w:rsid w:val="000F3CCF"/>
    <w:rsid w:val="000F5A33"/>
    <w:rsid w:val="001030F7"/>
    <w:rsid w:val="00104CC2"/>
    <w:rsid w:val="00110DBB"/>
    <w:rsid w:val="00110E8F"/>
    <w:rsid w:val="00111887"/>
    <w:rsid w:val="00112345"/>
    <w:rsid w:val="00117A5E"/>
    <w:rsid w:val="00123077"/>
    <w:rsid w:val="00123830"/>
    <w:rsid w:val="001300A6"/>
    <w:rsid w:val="00130A47"/>
    <w:rsid w:val="001363D6"/>
    <w:rsid w:val="001412C4"/>
    <w:rsid w:val="00141E99"/>
    <w:rsid w:val="00142BA6"/>
    <w:rsid w:val="001505C3"/>
    <w:rsid w:val="00150692"/>
    <w:rsid w:val="0015190D"/>
    <w:rsid w:val="00153DE7"/>
    <w:rsid w:val="00153E70"/>
    <w:rsid w:val="0015630E"/>
    <w:rsid w:val="001578D4"/>
    <w:rsid w:val="00162621"/>
    <w:rsid w:val="00163A99"/>
    <w:rsid w:val="00166811"/>
    <w:rsid w:val="00166BD7"/>
    <w:rsid w:val="00167CF5"/>
    <w:rsid w:val="00172221"/>
    <w:rsid w:val="001725FD"/>
    <w:rsid w:val="00177494"/>
    <w:rsid w:val="0018002E"/>
    <w:rsid w:val="00184F19"/>
    <w:rsid w:val="00185F69"/>
    <w:rsid w:val="001900D3"/>
    <w:rsid w:val="00191BE3"/>
    <w:rsid w:val="00192B8E"/>
    <w:rsid w:val="00195EB0"/>
    <w:rsid w:val="00197B30"/>
    <w:rsid w:val="001A055E"/>
    <w:rsid w:val="001A0F84"/>
    <w:rsid w:val="001A2F51"/>
    <w:rsid w:val="001A6CF9"/>
    <w:rsid w:val="001B071C"/>
    <w:rsid w:val="001B2524"/>
    <w:rsid w:val="001B2A65"/>
    <w:rsid w:val="001B4A55"/>
    <w:rsid w:val="001B592D"/>
    <w:rsid w:val="001B63B9"/>
    <w:rsid w:val="001B66AD"/>
    <w:rsid w:val="001C2CB4"/>
    <w:rsid w:val="001C42D9"/>
    <w:rsid w:val="001C6DF9"/>
    <w:rsid w:val="001D02A4"/>
    <w:rsid w:val="001D03EA"/>
    <w:rsid w:val="001D1B4E"/>
    <w:rsid w:val="001D5784"/>
    <w:rsid w:val="001D71A0"/>
    <w:rsid w:val="001D74EE"/>
    <w:rsid w:val="001E2306"/>
    <w:rsid w:val="001E3FA7"/>
    <w:rsid w:val="001F0F6A"/>
    <w:rsid w:val="001F220B"/>
    <w:rsid w:val="001F5D90"/>
    <w:rsid w:val="001F7E01"/>
    <w:rsid w:val="002001A3"/>
    <w:rsid w:val="00200DEB"/>
    <w:rsid w:val="0020740E"/>
    <w:rsid w:val="00214BF6"/>
    <w:rsid w:val="00215E56"/>
    <w:rsid w:val="00216320"/>
    <w:rsid w:val="00224A31"/>
    <w:rsid w:val="00225843"/>
    <w:rsid w:val="00225DCB"/>
    <w:rsid w:val="00226781"/>
    <w:rsid w:val="00233C28"/>
    <w:rsid w:val="00237925"/>
    <w:rsid w:val="00240BFF"/>
    <w:rsid w:val="00241653"/>
    <w:rsid w:val="0024558E"/>
    <w:rsid w:val="0024758B"/>
    <w:rsid w:val="00250023"/>
    <w:rsid w:val="00253FC8"/>
    <w:rsid w:val="00255549"/>
    <w:rsid w:val="00255902"/>
    <w:rsid w:val="0025695C"/>
    <w:rsid w:val="002572A6"/>
    <w:rsid w:val="00260851"/>
    <w:rsid w:val="002614F8"/>
    <w:rsid w:val="00262680"/>
    <w:rsid w:val="00262FD2"/>
    <w:rsid w:val="00263E23"/>
    <w:rsid w:val="00264D06"/>
    <w:rsid w:val="00264E80"/>
    <w:rsid w:val="00265EA7"/>
    <w:rsid w:val="002700EC"/>
    <w:rsid w:val="0027022B"/>
    <w:rsid w:val="00272B67"/>
    <w:rsid w:val="0027313D"/>
    <w:rsid w:val="00274206"/>
    <w:rsid w:val="00275EC2"/>
    <w:rsid w:val="002833E8"/>
    <w:rsid w:val="002837A1"/>
    <w:rsid w:val="00296057"/>
    <w:rsid w:val="00296288"/>
    <w:rsid w:val="002A0CCF"/>
    <w:rsid w:val="002A3B36"/>
    <w:rsid w:val="002A3F95"/>
    <w:rsid w:val="002A437A"/>
    <w:rsid w:val="002A5017"/>
    <w:rsid w:val="002A77A2"/>
    <w:rsid w:val="002B1428"/>
    <w:rsid w:val="002B1FFF"/>
    <w:rsid w:val="002B3E5B"/>
    <w:rsid w:val="002B6B90"/>
    <w:rsid w:val="002B72DC"/>
    <w:rsid w:val="002C1E64"/>
    <w:rsid w:val="002C2899"/>
    <w:rsid w:val="002C3BB6"/>
    <w:rsid w:val="002C79F6"/>
    <w:rsid w:val="002D0ACB"/>
    <w:rsid w:val="002D142E"/>
    <w:rsid w:val="002E2539"/>
    <w:rsid w:val="002E3261"/>
    <w:rsid w:val="002E5D0F"/>
    <w:rsid w:val="002E769E"/>
    <w:rsid w:val="002F3A67"/>
    <w:rsid w:val="002F495A"/>
    <w:rsid w:val="002F58F4"/>
    <w:rsid w:val="002F5DF6"/>
    <w:rsid w:val="002F6EEF"/>
    <w:rsid w:val="003003A7"/>
    <w:rsid w:val="0030365D"/>
    <w:rsid w:val="0030465E"/>
    <w:rsid w:val="00304B60"/>
    <w:rsid w:val="0030647F"/>
    <w:rsid w:val="00310C5B"/>
    <w:rsid w:val="00312D20"/>
    <w:rsid w:val="00313CE2"/>
    <w:rsid w:val="00315ED2"/>
    <w:rsid w:val="003175F2"/>
    <w:rsid w:val="00317E60"/>
    <w:rsid w:val="003208DC"/>
    <w:rsid w:val="00320C1A"/>
    <w:rsid w:val="00321F09"/>
    <w:rsid w:val="00322C7E"/>
    <w:rsid w:val="003234EC"/>
    <w:rsid w:val="003241E4"/>
    <w:rsid w:val="003273BC"/>
    <w:rsid w:val="0032792B"/>
    <w:rsid w:val="0033014C"/>
    <w:rsid w:val="00331059"/>
    <w:rsid w:val="00333056"/>
    <w:rsid w:val="0033698D"/>
    <w:rsid w:val="00340433"/>
    <w:rsid w:val="00341CCA"/>
    <w:rsid w:val="0034444D"/>
    <w:rsid w:val="00345A17"/>
    <w:rsid w:val="003479FA"/>
    <w:rsid w:val="00350442"/>
    <w:rsid w:val="00351BA3"/>
    <w:rsid w:val="00355BE0"/>
    <w:rsid w:val="00363AD6"/>
    <w:rsid w:val="003647FD"/>
    <w:rsid w:val="00366A11"/>
    <w:rsid w:val="003671C5"/>
    <w:rsid w:val="0037108B"/>
    <w:rsid w:val="003730F0"/>
    <w:rsid w:val="003760E8"/>
    <w:rsid w:val="00380233"/>
    <w:rsid w:val="00385F70"/>
    <w:rsid w:val="00386E3B"/>
    <w:rsid w:val="003872F6"/>
    <w:rsid w:val="00392589"/>
    <w:rsid w:val="00397F69"/>
    <w:rsid w:val="003A5A6E"/>
    <w:rsid w:val="003B0238"/>
    <w:rsid w:val="003B2F65"/>
    <w:rsid w:val="003B4331"/>
    <w:rsid w:val="003B5039"/>
    <w:rsid w:val="003B6268"/>
    <w:rsid w:val="003B676E"/>
    <w:rsid w:val="003C1F20"/>
    <w:rsid w:val="003C2349"/>
    <w:rsid w:val="003C5529"/>
    <w:rsid w:val="003D2350"/>
    <w:rsid w:val="003D2BC2"/>
    <w:rsid w:val="003D39B1"/>
    <w:rsid w:val="003D5AB8"/>
    <w:rsid w:val="003D773D"/>
    <w:rsid w:val="003D7987"/>
    <w:rsid w:val="003D7EFD"/>
    <w:rsid w:val="003E0FAF"/>
    <w:rsid w:val="003E4734"/>
    <w:rsid w:val="003E4C97"/>
    <w:rsid w:val="003E4CD9"/>
    <w:rsid w:val="003F6112"/>
    <w:rsid w:val="003F6F97"/>
    <w:rsid w:val="003F7530"/>
    <w:rsid w:val="00401893"/>
    <w:rsid w:val="00401EB7"/>
    <w:rsid w:val="00402042"/>
    <w:rsid w:val="0040664A"/>
    <w:rsid w:val="00411C8C"/>
    <w:rsid w:val="00413335"/>
    <w:rsid w:val="00413B6D"/>
    <w:rsid w:val="00414E82"/>
    <w:rsid w:val="0041511E"/>
    <w:rsid w:val="00420EE6"/>
    <w:rsid w:val="00423EC1"/>
    <w:rsid w:val="0042416A"/>
    <w:rsid w:val="00425A30"/>
    <w:rsid w:val="00426A78"/>
    <w:rsid w:val="004369F8"/>
    <w:rsid w:val="00437054"/>
    <w:rsid w:val="00437A7B"/>
    <w:rsid w:val="00442386"/>
    <w:rsid w:val="00446552"/>
    <w:rsid w:val="00447612"/>
    <w:rsid w:val="004514FB"/>
    <w:rsid w:val="00452053"/>
    <w:rsid w:val="00453AE7"/>
    <w:rsid w:val="004552A8"/>
    <w:rsid w:val="0046148D"/>
    <w:rsid w:val="004718E8"/>
    <w:rsid w:val="00472ABC"/>
    <w:rsid w:val="0047444C"/>
    <w:rsid w:val="00476233"/>
    <w:rsid w:val="00477097"/>
    <w:rsid w:val="00477303"/>
    <w:rsid w:val="00487DC4"/>
    <w:rsid w:val="0049125A"/>
    <w:rsid w:val="00491A41"/>
    <w:rsid w:val="00492753"/>
    <w:rsid w:val="00493462"/>
    <w:rsid w:val="00493ABE"/>
    <w:rsid w:val="0049799B"/>
    <w:rsid w:val="004A006E"/>
    <w:rsid w:val="004A0168"/>
    <w:rsid w:val="004A0768"/>
    <w:rsid w:val="004A1A22"/>
    <w:rsid w:val="004A3E4F"/>
    <w:rsid w:val="004A54CF"/>
    <w:rsid w:val="004A58AC"/>
    <w:rsid w:val="004B55EC"/>
    <w:rsid w:val="004B74C8"/>
    <w:rsid w:val="004C16AF"/>
    <w:rsid w:val="004C7964"/>
    <w:rsid w:val="004D35BA"/>
    <w:rsid w:val="004E12DB"/>
    <w:rsid w:val="004E2AEF"/>
    <w:rsid w:val="004E326E"/>
    <w:rsid w:val="004E428C"/>
    <w:rsid w:val="004F06B1"/>
    <w:rsid w:val="004F24D8"/>
    <w:rsid w:val="004F3B5B"/>
    <w:rsid w:val="004F3E2B"/>
    <w:rsid w:val="004F5787"/>
    <w:rsid w:val="004F5A39"/>
    <w:rsid w:val="00504DC3"/>
    <w:rsid w:val="00506738"/>
    <w:rsid w:val="00506A08"/>
    <w:rsid w:val="00507091"/>
    <w:rsid w:val="00513A52"/>
    <w:rsid w:val="00514532"/>
    <w:rsid w:val="00517B47"/>
    <w:rsid w:val="005265BA"/>
    <w:rsid w:val="00532A37"/>
    <w:rsid w:val="00533B1A"/>
    <w:rsid w:val="005350D9"/>
    <w:rsid w:val="005353BB"/>
    <w:rsid w:val="00540211"/>
    <w:rsid w:val="00540A71"/>
    <w:rsid w:val="0054204D"/>
    <w:rsid w:val="00543E8C"/>
    <w:rsid w:val="005448BD"/>
    <w:rsid w:val="00544ECF"/>
    <w:rsid w:val="00553256"/>
    <w:rsid w:val="0056791D"/>
    <w:rsid w:val="005719DB"/>
    <w:rsid w:val="00571F53"/>
    <w:rsid w:val="00572DB1"/>
    <w:rsid w:val="00573957"/>
    <w:rsid w:val="00573BBA"/>
    <w:rsid w:val="0058227E"/>
    <w:rsid w:val="005824FF"/>
    <w:rsid w:val="00584214"/>
    <w:rsid w:val="005860F7"/>
    <w:rsid w:val="00591B08"/>
    <w:rsid w:val="0059661D"/>
    <w:rsid w:val="00596665"/>
    <w:rsid w:val="00596CA7"/>
    <w:rsid w:val="005978F2"/>
    <w:rsid w:val="005A2143"/>
    <w:rsid w:val="005A61EF"/>
    <w:rsid w:val="005A6484"/>
    <w:rsid w:val="005A660F"/>
    <w:rsid w:val="005A7E51"/>
    <w:rsid w:val="005B03FB"/>
    <w:rsid w:val="005B35BE"/>
    <w:rsid w:val="005B444E"/>
    <w:rsid w:val="005B573B"/>
    <w:rsid w:val="005B7AE1"/>
    <w:rsid w:val="005C261B"/>
    <w:rsid w:val="005C398C"/>
    <w:rsid w:val="005C4CF1"/>
    <w:rsid w:val="005C5AB9"/>
    <w:rsid w:val="005C7CDC"/>
    <w:rsid w:val="005D105E"/>
    <w:rsid w:val="005D2E4A"/>
    <w:rsid w:val="005D4287"/>
    <w:rsid w:val="005D653B"/>
    <w:rsid w:val="005E153A"/>
    <w:rsid w:val="005E355D"/>
    <w:rsid w:val="005E6EE2"/>
    <w:rsid w:val="005F1985"/>
    <w:rsid w:val="005F1E08"/>
    <w:rsid w:val="005F23B7"/>
    <w:rsid w:val="005F297B"/>
    <w:rsid w:val="005F304C"/>
    <w:rsid w:val="005F4592"/>
    <w:rsid w:val="005F7B8C"/>
    <w:rsid w:val="006005AE"/>
    <w:rsid w:val="00601F47"/>
    <w:rsid w:val="00607D50"/>
    <w:rsid w:val="00610034"/>
    <w:rsid w:val="00615426"/>
    <w:rsid w:val="00615877"/>
    <w:rsid w:val="006177D2"/>
    <w:rsid w:val="00624CA8"/>
    <w:rsid w:val="006263C7"/>
    <w:rsid w:val="006273DC"/>
    <w:rsid w:val="00631285"/>
    <w:rsid w:val="00633EF8"/>
    <w:rsid w:val="00642935"/>
    <w:rsid w:val="00650819"/>
    <w:rsid w:val="006521FF"/>
    <w:rsid w:val="006528B1"/>
    <w:rsid w:val="00653234"/>
    <w:rsid w:val="00653D08"/>
    <w:rsid w:val="00662F02"/>
    <w:rsid w:val="00663133"/>
    <w:rsid w:val="0066327A"/>
    <w:rsid w:val="006657E8"/>
    <w:rsid w:val="00667550"/>
    <w:rsid w:val="00670F6B"/>
    <w:rsid w:val="006806F6"/>
    <w:rsid w:val="006809BA"/>
    <w:rsid w:val="0068143E"/>
    <w:rsid w:val="00690F69"/>
    <w:rsid w:val="0069204B"/>
    <w:rsid w:val="00693537"/>
    <w:rsid w:val="00696F92"/>
    <w:rsid w:val="006A03C4"/>
    <w:rsid w:val="006A094C"/>
    <w:rsid w:val="006A0B3B"/>
    <w:rsid w:val="006A152A"/>
    <w:rsid w:val="006A21A5"/>
    <w:rsid w:val="006A26C1"/>
    <w:rsid w:val="006A2EE7"/>
    <w:rsid w:val="006A528E"/>
    <w:rsid w:val="006A65E2"/>
    <w:rsid w:val="006B132A"/>
    <w:rsid w:val="006B67D7"/>
    <w:rsid w:val="006B73D3"/>
    <w:rsid w:val="006C030D"/>
    <w:rsid w:val="006C2091"/>
    <w:rsid w:val="006C20DE"/>
    <w:rsid w:val="006D1A71"/>
    <w:rsid w:val="006D219C"/>
    <w:rsid w:val="006D66DE"/>
    <w:rsid w:val="006E2359"/>
    <w:rsid w:val="006E4767"/>
    <w:rsid w:val="006E4914"/>
    <w:rsid w:val="006F155A"/>
    <w:rsid w:val="006F3C35"/>
    <w:rsid w:val="006F5923"/>
    <w:rsid w:val="006F5D73"/>
    <w:rsid w:val="006F665E"/>
    <w:rsid w:val="006F722B"/>
    <w:rsid w:val="006F72C3"/>
    <w:rsid w:val="00700874"/>
    <w:rsid w:val="0070327F"/>
    <w:rsid w:val="007032F2"/>
    <w:rsid w:val="00703C09"/>
    <w:rsid w:val="0070424E"/>
    <w:rsid w:val="00705625"/>
    <w:rsid w:val="007060C2"/>
    <w:rsid w:val="00706518"/>
    <w:rsid w:val="0071002B"/>
    <w:rsid w:val="00713382"/>
    <w:rsid w:val="007136CE"/>
    <w:rsid w:val="00714935"/>
    <w:rsid w:val="00720D7A"/>
    <w:rsid w:val="00723E9E"/>
    <w:rsid w:val="007247ED"/>
    <w:rsid w:val="007271AB"/>
    <w:rsid w:val="00733754"/>
    <w:rsid w:val="00741B0B"/>
    <w:rsid w:val="007428FA"/>
    <w:rsid w:val="0074351F"/>
    <w:rsid w:val="007450C5"/>
    <w:rsid w:val="0075225D"/>
    <w:rsid w:val="00753A9B"/>
    <w:rsid w:val="00754B3D"/>
    <w:rsid w:val="00756F1D"/>
    <w:rsid w:val="00760B73"/>
    <w:rsid w:val="00761550"/>
    <w:rsid w:val="00761807"/>
    <w:rsid w:val="00763619"/>
    <w:rsid w:val="00763A16"/>
    <w:rsid w:val="00765411"/>
    <w:rsid w:val="007710BE"/>
    <w:rsid w:val="007725CD"/>
    <w:rsid w:val="00775975"/>
    <w:rsid w:val="007841B3"/>
    <w:rsid w:val="00784A1A"/>
    <w:rsid w:val="00786E80"/>
    <w:rsid w:val="007873BB"/>
    <w:rsid w:val="00792158"/>
    <w:rsid w:val="007932B3"/>
    <w:rsid w:val="007957C4"/>
    <w:rsid w:val="007A32A9"/>
    <w:rsid w:val="007A3334"/>
    <w:rsid w:val="007A550C"/>
    <w:rsid w:val="007B1827"/>
    <w:rsid w:val="007B3C18"/>
    <w:rsid w:val="007C02D7"/>
    <w:rsid w:val="007C13E9"/>
    <w:rsid w:val="007C14E1"/>
    <w:rsid w:val="007C3394"/>
    <w:rsid w:val="007C7CA6"/>
    <w:rsid w:val="007D3246"/>
    <w:rsid w:val="007D5165"/>
    <w:rsid w:val="007D5E49"/>
    <w:rsid w:val="007D61EE"/>
    <w:rsid w:val="007D6CD7"/>
    <w:rsid w:val="007E3040"/>
    <w:rsid w:val="007E3674"/>
    <w:rsid w:val="007E4BA7"/>
    <w:rsid w:val="007E6A8F"/>
    <w:rsid w:val="007F3134"/>
    <w:rsid w:val="007F5684"/>
    <w:rsid w:val="007F5C70"/>
    <w:rsid w:val="007F7F61"/>
    <w:rsid w:val="007F7F99"/>
    <w:rsid w:val="00800BA7"/>
    <w:rsid w:val="008015BA"/>
    <w:rsid w:val="00801AAF"/>
    <w:rsid w:val="00802FE1"/>
    <w:rsid w:val="00806E84"/>
    <w:rsid w:val="008104F2"/>
    <w:rsid w:val="00811814"/>
    <w:rsid w:val="0081283D"/>
    <w:rsid w:val="00812A4C"/>
    <w:rsid w:val="00816906"/>
    <w:rsid w:val="0081714C"/>
    <w:rsid w:val="00820011"/>
    <w:rsid w:val="0082022D"/>
    <w:rsid w:val="0082215E"/>
    <w:rsid w:val="00825775"/>
    <w:rsid w:val="0083046B"/>
    <w:rsid w:val="00830D06"/>
    <w:rsid w:val="00832B39"/>
    <w:rsid w:val="00833075"/>
    <w:rsid w:val="008421BA"/>
    <w:rsid w:val="008431B2"/>
    <w:rsid w:val="00845223"/>
    <w:rsid w:val="00846012"/>
    <w:rsid w:val="00847D59"/>
    <w:rsid w:val="008501DE"/>
    <w:rsid w:val="00852B52"/>
    <w:rsid w:val="008603C2"/>
    <w:rsid w:val="0086223F"/>
    <w:rsid w:val="00862B55"/>
    <w:rsid w:val="00862F99"/>
    <w:rsid w:val="00863857"/>
    <w:rsid w:val="00863F0C"/>
    <w:rsid w:val="00865259"/>
    <w:rsid w:val="008669AD"/>
    <w:rsid w:val="008669EE"/>
    <w:rsid w:val="0087208D"/>
    <w:rsid w:val="00877A06"/>
    <w:rsid w:val="008841C7"/>
    <w:rsid w:val="0088599E"/>
    <w:rsid w:val="00892978"/>
    <w:rsid w:val="008933CD"/>
    <w:rsid w:val="00897C77"/>
    <w:rsid w:val="00897F20"/>
    <w:rsid w:val="008A0CF1"/>
    <w:rsid w:val="008A3083"/>
    <w:rsid w:val="008A4344"/>
    <w:rsid w:val="008B0DC5"/>
    <w:rsid w:val="008B12DC"/>
    <w:rsid w:val="008B7A31"/>
    <w:rsid w:val="008C0DDA"/>
    <w:rsid w:val="008C18B9"/>
    <w:rsid w:val="008C6EEE"/>
    <w:rsid w:val="008C75FD"/>
    <w:rsid w:val="008D2BF2"/>
    <w:rsid w:val="008D3E4E"/>
    <w:rsid w:val="008D5AEC"/>
    <w:rsid w:val="008D7136"/>
    <w:rsid w:val="008E12B0"/>
    <w:rsid w:val="008E2FBD"/>
    <w:rsid w:val="008F0F5B"/>
    <w:rsid w:val="008F12F6"/>
    <w:rsid w:val="008F2242"/>
    <w:rsid w:val="008F5BCC"/>
    <w:rsid w:val="008F6E09"/>
    <w:rsid w:val="00901FB7"/>
    <w:rsid w:val="00905BF3"/>
    <w:rsid w:val="00906202"/>
    <w:rsid w:val="009071BE"/>
    <w:rsid w:val="00907733"/>
    <w:rsid w:val="00910538"/>
    <w:rsid w:val="009113B7"/>
    <w:rsid w:val="0091475B"/>
    <w:rsid w:val="009167BA"/>
    <w:rsid w:val="00917697"/>
    <w:rsid w:val="00922340"/>
    <w:rsid w:val="009239FC"/>
    <w:rsid w:val="00927503"/>
    <w:rsid w:val="0093028D"/>
    <w:rsid w:val="00933939"/>
    <w:rsid w:val="009340D0"/>
    <w:rsid w:val="009437FD"/>
    <w:rsid w:val="00943B98"/>
    <w:rsid w:val="00943D03"/>
    <w:rsid w:val="009466FD"/>
    <w:rsid w:val="00950CD8"/>
    <w:rsid w:val="00955907"/>
    <w:rsid w:val="0095627B"/>
    <w:rsid w:val="00956EEA"/>
    <w:rsid w:val="009578C0"/>
    <w:rsid w:val="00962C82"/>
    <w:rsid w:val="0096405F"/>
    <w:rsid w:val="00964678"/>
    <w:rsid w:val="00970D1C"/>
    <w:rsid w:val="00971B83"/>
    <w:rsid w:val="00973CEB"/>
    <w:rsid w:val="00973D53"/>
    <w:rsid w:val="00974341"/>
    <w:rsid w:val="0097679A"/>
    <w:rsid w:val="00980C3F"/>
    <w:rsid w:val="00993577"/>
    <w:rsid w:val="00993808"/>
    <w:rsid w:val="00994036"/>
    <w:rsid w:val="0099570C"/>
    <w:rsid w:val="00995F8E"/>
    <w:rsid w:val="00997D2E"/>
    <w:rsid w:val="009A478A"/>
    <w:rsid w:val="009A5110"/>
    <w:rsid w:val="009A70B0"/>
    <w:rsid w:val="009A729D"/>
    <w:rsid w:val="009B00B9"/>
    <w:rsid w:val="009B0528"/>
    <w:rsid w:val="009B2638"/>
    <w:rsid w:val="009B4FAA"/>
    <w:rsid w:val="009B520E"/>
    <w:rsid w:val="009B52B6"/>
    <w:rsid w:val="009B55DB"/>
    <w:rsid w:val="009B78CA"/>
    <w:rsid w:val="009C115C"/>
    <w:rsid w:val="009C1E4C"/>
    <w:rsid w:val="009C2875"/>
    <w:rsid w:val="009C59A3"/>
    <w:rsid w:val="009C743F"/>
    <w:rsid w:val="009D350D"/>
    <w:rsid w:val="009D538B"/>
    <w:rsid w:val="009D72AE"/>
    <w:rsid w:val="009E0686"/>
    <w:rsid w:val="009E2352"/>
    <w:rsid w:val="009F01BC"/>
    <w:rsid w:val="009F06A7"/>
    <w:rsid w:val="009F2485"/>
    <w:rsid w:val="009F31B0"/>
    <w:rsid w:val="009F3E38"/>
    <w:rsid w:val="00A00BA1"/>
    <w:rsid w:val="00A0476A"/>
    <w:rsid w:val="00A04B78"/>
    <w:rsid w:val="00A05A77"/>
    <w:rsid w:val="00A0634E"/>
    <w:rsid w:val="00A06C68"/>
    <w:rsid w:val="00A07A04"/>
    <w:rsid w:val="00A11944"/>
    <w:rsid w:val="00A11D25"/>
    <w:rsid w:val="00A12029"/>
    <w:rsid w:val="00A12BAA"/>
    <w:rsid w:val="00A14271"/>
    <w:rsid w:val="00A16602"/>
    <w:rsid w:val="00A211AC"/>
    <w:rsid w:val="00A25BF9"/>
    <w:rsid w:val="00A274E9"/>
    <w:rsid w:val="00A27A1E"/>
    <w:rsid w:val="00A32A57"/>
    <w:rsid w:val="00A338C9"/>
    <w:rsid w:val="00A34B55"/>
    <w:rsid w:val="00A421D3"/>
    <w:rsid w:val="00A471B9"/>
    <w:rsid w:val="00A519E5"/>
    <w:rsid w:val="00A51F8C"/>
    <w:rsid w:val="00A52BEB"/>
    <w:rsid w:val="00A54367"/>
    <w:rsid w:val="00A54E1F"/>
    <w:rsid w:val="00A55F32"/>
    <w:rsid w:val="00A57CFD"/>
    <w:rsid w:val="00A6308A"/>
    <w:rsid w:val="00A6370C"/>
    <w:rsid w:val="00A6755D"/>
    <w:rsid w:val="00A67B5D"/>
    <w:rsid w:val="00A67C0A"/>
    <w:rsid w:val="00A700A0"/>
    <w:rsid w:val="00A763C9"/>
    <w:rsid w:val="00A76A2A"/>
    <w:rsid w:val="00A771B7"/>
    <w:rsid w:val="00A815C5"/>
    <w:rsid w:val="00A8310C"/>
    <w:rsid w:val="00A83352"/>
    <w:rsid w:val="00A838CA"/>
    <w:rsid w:val="00A86651"/>
    <w:rsid w:val="00A92755"/>
    <w:rsid w:val="00A937C3"/>
    <w:rsid w:val="00A94727"/>
    <w:rsid w:val="00AA23A9"/>
    <w:rsid w:val="00AA342B"/>
    <w:rsid w:val="00AA38DB"/>
    <w:rsid w:val="00AA3E5D"/>
    <w:rsid w:val="00AA4C88"/>
    <w:rsid w:val="00AA540E"/>
    <w:rsid w:val="00AB141D"/>
    <w:rsid w:val="00AB685E"/>
    <w:rsid w:val="00AB6AE5"/>
    <w:rsid w:val="00AB7163"/>
    <w:rsid w:val="00AC188F"/>
    <w:rsid w:val="00AC642B"/>
    <w:rsid w:val="00AC6D3D"/>
    <w:rsid w:val="00AE0674"/>
    <w:rsid w:val="00AE1080"/>
    <w:rsid w:val="00AE3DBE"/>
    <w:rsid w:val="00AE59AE"/>
    <w:rsid w:val="00AE6E73"/>
    <w:rsid w:val="00AF089E"/>
    <w:rsid w:val="00AF1E97"/>
    <w:rsid w:val="00AF2163"/>
    <w:rsid w:val="00AF3652"/>
    <w:rsid w:val="00AF47C6"/>
    <w:rsid w:val="00AF794A"/>
    <w:rsid w:val="00B00894"/>
    <w:rsid w:val="00B02F56"/>
    <w:rsid w:val="00B066BB"/>
    <w:rsid w:val="00B07295"/>
    <w:rsid w:val="00B129CE"/>
    <w:rsid w:val="00B13965"/>
    <w:rsid w:val="00B158CC"/>
    <w:rsid w:val="00B16288"/>
    <w:rsid w:val="00B17BF4"/>
    <w:rsid w:val="00B17E00"/>
    <w:rsid w:val="00B224AC"/>
    <w:rsid w:val="00B22A81"/>
    <w:rsid w:val="00B24B79"/>
    <w:rsid w:val="00B25348"/>
    <w:rsid w:val="00B33E6A"/>
    <w:rsid w:val="00B345EC"/>
    <w:rsid w:val="00B367B9"/>
    <w:rsid w:val="00B36A1F"/>
    <w:rsid w:val="00B36C0B"/>
    <w:rsid w:val="00B37D81"/>
    <w:rsid w:val="00B42CB5"/>
    <w:rsid w:val="00B47B63"/>
    <w:rsid w:val="00B51ABE"/>
    <w:rsid w:val="00B5233F"/>
    <w:rsid w:val="00B563A8"/>
    <w:rsid w:val="00B563D2"/>
    <w:rsid w:val="00B605D0"/>
    <w:rsid w:val="00B60F0A"/>
    <w:rsid w:val="00B61876"/>
    <w:rsid w:val="00B61899"/>
    <w:rsid w:val="00B63B2B"/>
    <w:rsid w:val="00B64790"/>
    <w:rsid w:val="00B647E6"/>
    <w:rsid w:val="00B67EFE"/>
    <w:rsid w:val="00B75401"/>
    <w:rsid w:val="00B77A63"/>
    <w:rsid w:val="00B8233E"/>
    <w:rsid w:val="00B91F40"/>
    <w:rsid w:val="00B92357"/>
    <w:rsid w:val="00B9653D"/>
    <w:rsid w:val="00BA17F5"/>
    <w:rsid w:val="00BA24E6"/>
    <w:rsid w:val="00BA2D8A"/>
    <w:rsid w:val="00BA2F65"/>
    <w:rsid w:val="00BA5C11"/>
    <w:rsid w:val="00BA7464"/>
    <w:rsid w:val="00BB0604"/>
    <w:rsid w:val="00BB0ABE"/>
    <w:rsid w:val="00BB11CD"/>
    <w:rsid w:val="00BB1490"/>
    <w:rsid w:val="00BC0824"/>
    <w:rsid w:val="00BC0B98"/>
    <w:rsid w:val="00BC5DC3"/>
    <w:rsid w:val="00BD02CF"/>
    <w:rsid w:val="00BD28A9"/>
    <w:rsid w:val="00BE50F8"/>
    <w:rsid w:val="00BE63AF"/>
    <w:rsid w:val="00BF0374"/>
    <w:rsid w:val="00BF5FA4"/>
    <w:rsid w:val="00C022FD"/>
    <w:rsid w:val="00C029D5"/>
    <w:rsid w:val="00C03B01"/>
    <w:rsid w:val="00C050D5"/>
    <w:rsid w:val="00C074D0"/>
    <w:rsid w:val="00C07AFD"/>
    <w:rsid w:val="00C07F03"/>
    <w:rsid w:val="00C15190"/>
    <w:rsid w:val="00C164A8"/>
    <w:rsid w:val="00C2074E"/>
    <w:rsid w:val="00C224A4"/>
    <w:rsid w:val="00C257FA"/>
    <w:rsid w:val="00C35962"/>
    <w:rsid w:val="00C37687"/>
    <w:rsid w:val="00C429B4"/>
    <w:rsid w:val="00C43A38"/>
    <w:rsid w:val="00C43DFA"/>
    <w:rsid w:val="00C44168"/>
    <w:rsid w:val="00C452F3"/>
    <w:rsid w:val="00C46D47"/>
    <w:rsid w:val="00C50AB2"/>
    <w:rsid w:val="00C54029"/>
    <w:rsid w:val="00C60140"/>
    <w:rsid w:val="00C6101B"/>
    <w:rsid w:val="00C623B8"/>
    <w:rsid w:val="00C62D65"/>
    <w:rsid w:val="00C65661"/>
    <w:rsid w:val="00C667BF"/>
    <w:rsid w:val="00C67442"/>
    <w:rsid w:val="00C67B93"/>
    <w:rsid w:val="00C73FFA"/>
    <w:rsid w:val="00C74ABC"/>
    <w:rsid w:val="00C76551"/>
    <w:rsid w:val="00C76561"/>
    <w:rsid w:val="00C80DC0"/>
    <w:rsid w:val="00C80F19"/>
    <w:rsid w:val="00C81427"/>
    <w:rsid w:val="00C82C01"/>
    <w:rsid w:val="00C8440B"/>
    <w:rsid w:val="00C84F2D"/>
    <w:rsid w:val="00C908FD"/>
    <w:rsid w:val="00C91573"/>
    <w:rsid w:val="00C92DED"/>
    <w:rsid w:val="00C948CE"/>
    <w:rsid w:val="00C95C2F"/>
    <w:rsid w:val="00CA0EE2"/>
    <w:rsid w:val="00CA7D81"/>
    <w:rsid w:val="00CB4B5B"/>
    <w:rsid w:val="00CB6F0B"/>
    <w:rsid w:val="00CB78A0"/>
    <w:rsid w:val="00CC155C"/>
    <w:rsid w:val="00CC21A2"/>
    <w:rsid w:val="00CC3FEA"/>
    <w:rsid w:val="00CC622F"/>
    <w:rsid w:val="00CD1BE8"/>
    <w:rsid w:val="00CD7DC1"/>
    <w:rsid w:val="00CE1548"/>
    <w:rsid w:val="00CE7084"/>
    <w:rsid w:val="00CF0B5E"/>
    <w:rsid w:val="00CF5A95"/>
    <w:rsid w:val="00CF7050"/>
    <w:rsid w:val="00CF7E59"/>
    <w:rsid w:val="00D0187F"/>
    <w:rsid w:val="00D03744"/>
    <w:rsid w:val="00D0533C"/>
    <w:rsid w:val="00D11E79"/>
    <w:rsid w:val="00D132BA"/>
    <w:rsid w:val="00D20B38"/>
    <w:rsid w:val="00D2146D"/>
    <w:rsid w:val="00D24B1E"/>
    <w:rsid w:val="00D24FE2"/>
    <w:rsid w:val="00D30608"/>
    <w:rsid w:val="00D30E0B"/>
    <w:rsid w:val="00D33B7A"/>
    <w:rsid w:val="00D34C9C"/>
    <w:rsid w:val="00D35C78"/>
    <w:rsid w:val="00D40AE2"/>
    <w:rsid w:val="00D42593"/>
    <w:rsid w:val="00D46730"/>
    <w:rsid w:val="00D468F2"/>
    <w:rsid w:val="00D478DE"/>
    <w:rsid w:val="00D532AD"/>
    <w:rsid w:val="00D535DE"/>
    <w:rsid w:val="00D54E34"/>
    <w:rsid w:val="00D56195"/>
    <w:rsid w:val="00D61F80"/>
    <w:rsid w:val="00D72064"/>
    <w:rsid w:val="00D73244"/>
    <w:rsid w:val="00D75E0A"/>
    <w:rsid w:val="00D7758C"/>
    <w:rsid w:val="00D807E6"/>
    <w:rsid w:val="00D82C7D"/>
    <w:rsid w:val="00D870C9"/>
    <w:rsid w:val="00D875DD"/>
    <w:rsid w:val="00D921CB"/>
    <w:rsid w:val="00D93A42"/>
    <w:rsid w:val="00D96FD3"/>
    <w:rsid w:val="00DA406F"/>
    <w:rsid w:val="00DA6ABB"/>
    <w:rsid w:val="00DB7018"/>
    <w:rsid w:val="00DB7329"/>
    <w:rsid w:val="00DC55C9"/>
    <w:rsid w:val="00DC6D92"/>
    <w:rsid w:val="00DC7D3F"/>
    <w:rsid w:val="00DD548B"/>
    <w:rsid w:val="00DD6166"/>
    <w:rsid w:val="00DE2302"/>
    <w:rsid w:val="00DE4D40"/>
    <w:rsid w:val="00DE597A"/>
    <w:rsid w:val="00DE5C26"/>
    <w:rsid w:val="00DE7913"/>
    <w:rsid w:val="00DF2A1F"/>
    <w:rsid w:val="00DF2A36"/>
    <w:rsid w:val="00DF575D"/>
    <w:rsid w:val="00DF58D3"/>
    <w:rsid w:val="00E019EC"/>
    <w:rsid w:val="00E01F67"/>
    <w:rsid w:val="00E0271B"/>
    <w:rsid w:val="00E03AAF"/>
    <w:rsid w:val="00E06FC9"/>
    <w:rsid w:val="00E155D8"/>
    <w:rsid w:val="00E15A05"/>
    <w:rsid w:val="00E167F4"/>
    <w:rsid w:val="00E171F2"/>
    <w:rsid w:val="00E210F0"/>
    <w:rsid w:val="00E216F3"/>
    <w:rsid w:val="00E225E4"/>
    <w:rsid w:val="00E23677"/>
    <w:rsid w:val="00E31E03"/>
    <w:rsid w:val="00E32079"/>
    <w:rsid w:val="00E40543"/>
    <w:rsid w:val="00E406B8"/>
    <w:rsid w:val="00E41560"/>
    <w:rsid w:val="00E42A2A"/>
    <w:rsid w:val="00E502C4"/>
    <w:rsid w:val="00E539F1"/>
    <w:rsid w:val="00E54738"/>
    <w:rsid w:val="00E54B1D"/>
    <w:rsid w:val="00E63A38"/>
    <w:rsid w:val="00E63AF9"/>
    <w:rsid w:val="00E707F8"/>
    <w:rsid w:val="00E72160"/>
    <w:rsid w:val="00E721C4"/>
    <w:rsid w:val="00E72F2A"/>
    <w:rsid w:val="00E762DA"/>
    <w:rsid w:val="00E814E7"/>
    <w:rsid w:val="00E82C68"/>
    <w:rsid w:val="00E83A1F"/>
    <w:rsid w:val="00E84375"/>
    <w:rsid w:val="00E86245"/>
    <w:rsid w:val="00E86392"/>
    <w:rsid w:val="00E86729"/>
    <w:rsid w:val="00E867FB"/>
    <w:rsid w:val="00EA1154"/>
    <w:rsid w:val="00EA5936"/>
    <w:rsid w:val="00EA602C"/>
    <w:rsid w:val="00EB1240"/>
    <w:rsid w:val="00EB2F06"/>
    <w:rsid w:val="00EB4474"/>
    <w:rsid w:val="00EB5D11"/>
    <w:rsid w:val="00EC03B3"/>
    <w:rsid w:val="00EC2F05"/>
    <w:rsid w:val="00EC3D2D"/>
    <w:rsid w:val="00EC5ABB"/>
    <w:rsid w:val="00EC6F54"/>
    <w:rsid w:val="00EC7353"/>
    <w:rsid w:val="00EC7518"/>
    <w:rsid w:val="00ED0631"/>
    <w:rsid w:val="00ED0AAC"/>
    <w:rsid w:val="00ED194A"/>
    <w:rsid w:val="00ED3E28"/>
    <w:rsid w:val="00ED48FF"/>
    <w:rsid w:val="00ED4BC1"/>
    <w:rsid w:val="00ED64BB"/>
    <w:rsid w:val="00EE0817"/>
    <w:rsid w:val="00EE16A7"/>
    <w:rsid w:val="00EE21BE"/>
    <w:rsid w:val="00EE516F"/>
    <w:rsid w:val="00EE68AC"/>
    <w:rsid w:val="00EF011C"/>
    <w:rsid w:val="00EF7149"/>
    <w:rsid w:val="00EF7F51"/>
    <w:rsid w:val="00F007A2"/>
    <w:rsid w:val="00F02C91"/>
    <w:rsid w:val="00F06B98"/>
    <w:rsid w:val="00F1057C"/>
    <w:rsid w:val="00F20B82"/>
    <w:rsid w:val="00F240E1"/>
    <w:rsid w:val="00F2609D"/>
    <w:rsid w:val="00F262B9"/>
    <w:rsid w:val="00F26599"/>
    <w:rsid w:val="00F32376"/>
    <w:rsid w:val="00F3484B"/>
    <w:rsid w:val="00F41259"/>
    <w:rsid w:val="00F4236D"/>
    <w:rsid w:val="00F42523"/>
    <w:rsid w:val="00F42582"/>
    <w:rsid w:val="00F447B3"/>
    <w:rsid w:val="00F44B64"/>
    <w:rsid w:val="00F45050"/>
    <w:rsid w:val="00F46289"/>
    <w:rsid w:val="00F52BDB"/>
    <w:rsid w:val="00F537C4"/>
    <w:rsid w:val="00F54C8E"/>
    <w:rsid w:val="00F54CEE"/>
    <w:rsid w:val="00F5577A"/>
    <w:rsid w:val="00F557E3"/>
    <w:rsid w:val="00F56CEF"/>
    <w:rsid w:val="00F6050A"/>
    <w:rsid w:val="00F605E7"/>
    <w:rsid w:val="00F63D8A"/>
    <w:rsid w:val="00F64E90"/>
    <w:rsid w:val="00F6645E"/>
    <w:rsid w:val="00F6725C"/>
    <w:rsid w:val="00F67EE2"/>
    <w:rsid w:val="00F67F81"/>
    <w:rsid w:val="00F73415"/>
    <w:rsid w:val="00F80028"/>
    <w:rsid w:val="00F80473"/>
    <w:rsid w:val="00F870F0"/>
    <w:rsid w:val="00F90A34"/>
    <w:rsid w:val="00F917FB"/>
    <w:rsid w:val="00F96B33"/>
    <w:rsid w:val="00F97129"/>
    <w:rsid w:val="00F971FC"/>
    <w:rsid w:val="00FB619E"/>
    <w:rsid w:val="00FB61F0"/>
    <w:rsid w:val="00FB6944"/>
    <w:rsid w:val="00FB6AB8"/>
    <w:rsid w:val="00FC133F"/>
    <w:rsid w:val="00FC34E3"/>
    <w:rsid w:val="00FC62E8"/>
    <w:rsid w:val="00FC6B08"/>
    <w:rsid w:val="00FD0346"/>
    <w:rsid w:val="00FD0433"/>
    <w:rsid w:val="00FD114C"/>
    <w:rsid w:val="00FD3C10"/>
    <w:rsid w:val="00FD44AF"/>
    <w:rsid w:val="00FD55CC"/>
    <w:rsid w:val="00FE204C"/>
    <w:rsid w:val="00FE21B4"/>
    <w:rsid w:val="00FE5824"/>
    <w:rsid w:val="00FE5D34"/>
    <w:rsid w:val="00FF0B1F"/>
    <w:rsid w:val="00FF50EA"/>
    <w:rsid w:val="00FF625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C85AE"/>
  <w15:docId w15:val="{3B0D1824-A566-487F-A9B4-0EF34E96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9" w:qFormat="1"/>
    <w:lsdException w:name="Subtle Reference" w:uiPriority="31" w:qFormat="1"/>
    <w:lsdException w:name="Intense Reference" w:uiPriority="39" w:qFormat="1"/>
    <w:lsdException w:name="Book Title" w:uiPriority="39" w:qFormat="1"/>
    <w:lsdException w:name="Bibliography" w:semiHidden="1" w:uiPriority="39" w:unhideWhenUsed="1"/>
    <w:lsdException w:name="TOC Heading" w:semiHidden="1" w:uiPriority="2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4B"/>
  </w:style>
  <w:style w:type="paragraph" w:styleId="Heading1">
    <w:name w:val="heading 1"/>
    <w:basedOn w:val="Normal"/>
    <w:next w:val="Normal"/>
    <w:link w:val="Heading1Char"/>
    <w:uiPriority w:val="99"/>
    <w:semiHidden/>
    <w:qFormat/>
    <w:rsid w:val="00E171F2"/>
    <w:pPr>
      <w:keepNext/>
      <w:keepLines/>
      <w:spacing w:before="240"/>
      <w:outlineLvl w:val="0"/>
    </w:pPr>
    <w:rPr>
      <w:rFonts w:ascii="Arial Bold" w:eastAsiaTheme="majorEastAsia" w:hAnsi="Arial Bold" w:cstheme="majorBidi"/>
      <w:b/>
      <w:caps/>
      <w:szCs w:val="32"/>
    </w:rPr>
  </w:style>
  <w:style w:type="paragraph" w:styleId="Heading2">
    <w:name w:val="heading 2"/>
    <w:basedOn w:val="Normal"/>
    <w:next w:val="Normal"/>
    <w:link w:val="Heading2Char"/>
    <w:uiPriority w:val="99"/>
    <w:semiHidden/>
    <w:qFormat/>
    <w:rsid w:val="00E171F2"/>
    <w:pPr>
      <w:keepNext/>
      <w:keepLines/>
      <w:spacing w:before="240"/>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39"/>
    <w:semiHidden/>
    <w:qFormat/>
    <w:rsid w:val="00E171F2"/>
    <w:pPr>
      <w:keepNext/>
      <w:keepLines/>
      <w:spacing w:before="240"/>
      <w:outlineLvl w:val="2"/>
    </w:pPr>
    <w:rPr>
      <w:rFonts w:ascii="Arial Bold" w:eastAsiaTheme="majorEastAsia" w:hAnsi="Arial Bold" w:cstheme="majorBidi"/>
      <w:b/>
      <w:bCs/>
      <w:i/>
    </w:rPr>
  </w:style>
  <w:style w:type="paragraph" w:styleId="Heading4">
    <w:name w:val="heading 4"/>
    <w:basedOn w:val="Normal"/>
    <w:next w:val="Normal"/>
    <w:link w:val="Heading4Char"/>
    <w:uiPriority w:val="39"/>
    <w:semiHidden/>
    <w:qFormat/>
    <w:rsid w:val="00EE21BE"/>
    <w:pPr>
      <w:keepNext/>
      <w:keepLines/>
      <w:spacing w:before="240"/>
      <w:outlineLvl w:val="3"/>
    </w:pPr>
    <w:rPr>
      <w:rFonts w:eastAsiaTheme="majorEastAsia" w:cstheme="majorBidi"/>
      <w:bCs/>
      <w:i/>
      <w:iCs/>
    </w:rPr>
  </w:style>
  <w:style w:type="paragraph" w:styleId="Heading5">
    <w:name w:val="heading 5"/>
    <w:basedOn w:val="Normal"/>
    <w:next w:val="Normal"/>
    <w:link w:val="Heading5Char"/>
    <w:uiPriority w:val="39"/>
    <w:semiHidden/>
    <w:qFormat/>
    <w:rsid w:val="00ED4BC1"/>
    <w:pPr>
      <w:keepNext/>
      <w:keepLines/>
      <w:spacing w:before="240"/>
      <w:outlineLvl w:val="4"/>
    </w:pPr>
    <w:rPr>
      <w:rFonts w:ascii="Arial Bold" w:eastAsiaTheme="majorEastAsia" w:hAnsi="Arial Bold" w:cstheme="majorBidi"/>
      <w:b/>
    </w:rPr>
  </w:style>
  <w:style w:type="paragraph" w:styleId="Heading6">
    <w:name w:val="heading 6"/>
    <w:basedOn w:val="Normal"/>
    <w:next w:val="Normal"/>
    <w:link w:val="Heading6Char"/>
    <w:uiPriority w:val="39"/>
    <w:semiHidden/>
    <w:qFormat/>
    <w:rsid w:val="00ED4BC1"/>
    <w:pPr>
      <w:keepNext/>
      <w:keepLines/>
      <w:spacing w:before="240"/>
      <w:outlineLvl w:val="5"/>
    </w:pPr>
    <w:rPr>
      <w:rFonts w:ascii="Arial Bold" w:eastAsiaTheme="majorEastAsia" w:hAnsi="Arial Bold" w:cstheme="majorBidi"/>
      <w:b/>
      <w:iCs/>
    </w:rPr>
  </w:style>
  <w:style w:type="paragraph" w:styleId="Heading7">
    <w:name w:val="heading 7"/>
    <w:basedOn w:val="Normal"/>
    <w:next w:val="Normal"/>
    <w:link w:val="Heading7Char"/>
    <w:uiPriority w:val="39"/>
    <w:semiHidden/>
    <w:qFormat/>
    <w:rsid w:val="00ED4BC1"/>
    <w:pPr>
      <w:keepNext/>
      <w:keepLines/>
      <w:spacing w:before="240"/>
      <w:outlineLvl w:val="6"/>
    </w:pPr>
    <w:rPr>
      <w:rFonts w:ascii="Arial Bold" w:eastAsiaTheme="majorEastAsia" w:hAnsi="Arial Bold" w:cstheme="majorBidi"/>
      <w:b/>
      <w:iCs/>
    </w:rPr>
  </w:style>
  <w:style w:type="paragraph" w:styleId="Heading8">
    <w:name w:val="heading 8"/>
    <w:basedOn w:val="Normal"/>
    <w:next w:val="Normal"/>
    <w:link w:val="Heading8Char"/>
    <w:uiPriority w:val="39"/>
    <w:semiHidden/>
    <w:qFormat/>
    <w:rsid w:val="00ED4BC1"/>
    <w:pPr>
      <w:keepNext/>
      <w:keepLines/>
      <w:spacing w:before="240"/>
      <w:outlineLvl w:val="7"/>
    </w:pPr>
    <w:rPr>
      <w:rFonts w:ascii="Arial Bold" w:eastAsiaTheme="majorEastAsia" w:hAnsi="Arial Bold" w:cstheme="majorBidi"/>
      <w:b/>
    </w:rPr>
  </w:style>
  <w:style w:type="paragraph" w:styleId="Heading9">
    <w:name w:val="heading 9"/>
    <w:basedOn w:val="Normal"/>
    <w:next w:val="Normal"/>
    <w:link w:val="Heading9Char"/>
    <w:uiPriority w:val="39"/>
    <w:semiHidden/>
    <w:qFormat/>
    <w:rsid w:val="00ED4BC1"/>
    <w:pPr>
      <w:keepNext/>
      <w:keepLines/>
      <w:spacing w:before="240"/>
      <w:outlineLvl w:val="8"/>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basedOn w:val="Normal"/>
    <w:link w:val="CoverDocumentTitleChar"/>
    <w:uiPriority w:val="39"/>
    <w:semiHidden/>
    <w:qFormat/>
    <w:rsid w:val="005B573B"/>
    <w:pPr>
      <w:contextualSpacing/>
    </w:pPr>
    <w:rPr>
      <w:sz w:val="28"/>
    </w:rPr>
  </w:style>
  <w:style w:type="paragraph" w:customStyle="1" w:styleId="CoverDate">
    <w:name w:val="Cover Date"/>
    <w:basedOn w:val="Normal"/>
    <w:link w:val="CoverDateChar"/>
    <w:uiPriority w:val="39"/>
    <w:semiHidden/>
    <w:qFormat/>
    <w:rsid w:val="005B573B"/>
    <w:pPr>
      <w:spacing w:after="480"/>
    </w:pPr>
    <w:rPr>
      <w:sz w:val="28"/>
    </w:rPr>
  </w:style>
  <w:style w:type="character" w:customStyle="1" w:styleId="CoverDocumentTitleChar">
    <w:name w:val="Cover Document Title Char"/>
    <w:basedOn w:val="DefaultParagraphFont"/>
    <w:link w:val="CoverDocumentTitle"/>
    <w:uiPriority w:val="39"/>
    <w:semiHidden/>
    <w:rsid w:val="00A6755D"/>
    <w:rPr>
      <w:sz w:val="28"/>
    </w:rPr>
  </w:style>
  <w:style w:type="character" w:customStyle="1" w:styleId="CoverDateChar">
    <w:name w:val="Cover Date Char"/>
    <w:basedOn w:val="DefaultParagraphFont"/>
    <w:link w:val="CoverDate"/>
    <w:uiPriority w:val="39"/>
    <w:semiHidden/>
    <w:rsid w:val="00A6755D"/>
    <w:rPr>
      <w:sz w:val="28"/>
    </w:rPr>
  </w:style>
  <w:style w:type="paragraph" w:customStyle="1" w:styleId="CoverText">
    <w:name w:val="Cover Text"/>
    <w:basedOn w:val="Normal"/>
    <w:uiPriority w:val="39"/>
    <w:semiHidden/>
    <w:qFormat/>
    <w:rsid w:val="00615877"/>
    <w:rPr>
      <w:rFonts w:ascii="Arial Bold" w:hAnsi="Arial Bold"/>
      <w:b/>
      <w:caps/>
    </w:rPr>
  </w:style>
  <w:style w:type="paragraph" w:customStyle="1" w:styleId="CoverDocumentDescription">
    <w:name w:val="Cover Document Description"/>
    <w:basedOn w:val="Normal"/>
    <w:uiPriority w:val="39"/>
    <w:semiHidden/>
    <w:qFormat/>
    <w:rsid w:val="00615877"/>
  </w:style>
  <w:style w:type="character" w:customStyle="1" w:styleId="Heading1Char">
    <w:name w:val="Heading 1 Char"/>
    <w:basedOn w:val="DefaultParagraphFont"/>
    <w:link w:val="Heading1"/>
    <w:uiPriority w:val="99"/>
    <w:semiHidden/>
    <w:rsid w:val="00A6755D"/>
    <w:rPr>
      <w:rFonts w:ascii="Arial Bold" w:eastAsiaTheme="majorEastAsia" w:hAnsi="Arial Bold" w:cstheme="majorBidi"/>
      <w:b/>
      <w:caps/>
      <w:szCs w:val="32"/>
    </w:rPr>
  </w:style>
  <w:style w:type="paragraph" w:styleId="TOCHeading">
    <w:name w:val="TOC Heading"/>
    <w:basedOn w:val="Normal"/>
    <w:next w:val="Normal"/>
    <w:uiPriority w:val="39"/>
    <w:semiHidden/>
    <w:qFormat/>
    <w:rsid w:val="00544ECF"/>
    <w:pPr>
      <w:jc w:val="center"/>
    </w:pPr>
    <w:rPr>
      <w:bCs/>
      <w:szCs w:val="28"/>
    </w:rPr>
  </w:style>
  <w:style w:type="paragraph" w:styleId="EnvelopeAddress">
    <w:name w:val="envelope address"/>
    <w:basedOn w:val="Normal"/>
    <w:uiPriority w:val="99"/>
    <w:semiHidden/>
    <w:rsid w:val="00F2609D"/>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basedOn w:val="Normal"/>
    <w:next w:val="Level1Heading"/>
    <w:uiPriority w:val="2"/>
    <w:qFormat/>
    <w:rsid w:val="00D40AE2"/>
    <w:pPr>
      <w:keepNext/>
      <w:keepLines/>
      <w:numPr>
        <w:numId w:val="2"/>
      </w:numPr>
      <w:tabs>
        <w:tab w:val="num" w:pos="680"/>
      </w:tabs>
      <w:ind w:left="680" w:hanging="680"/>
    </w:pPr>
    <w:rPr>
      <w:rFonts w:ascii="Arial Bold" w:hAnsi="Arial Bold"/>
      <w:b/>
      <w:caps/>
    </w:rPr>
  </w:style>
  <w:style w:type="paragraph" w:customStyle="1" w:styleId="CoverPartyRole">
    <w:name w:val="Cover Party Role"/>
    <w:basedOn w:val="Normal"/>
    <w:uiPriority w:val="39"/>
    <w:semiHidden/>
    <w:qFormat/>
    <w:rsid w:val="006809BA"/>
  </w:style>
  <w:style w:type="paragraph" w:customStyle="1" w:styleId="Level1Heading">
    <w:name w:val="Level 1 Heading"/>
    <w:basedOn w:val="Normal"/>
    <w:next w:val="Level2Number"/>
    <w:uiPriority w:val="6"/>
    <w:qFormat/>
    <w:rsid w:val="005B444E"/>
    <w:pPr>
      <w:keepNext/>
      <w:keepLines/>
      <w:numPr>
        <w:numId w:val="24"/>
      </w:numPr>
    </w:pPr>
    <w:rPr>
      <w:rFonts w:ascii="Arial Bold" w:hAnsi="Arial Bold"/>
      <w:b/>
      <w:caps/>
    </w:rPr>
  </w:style>
  <w:style w:type="paragraph" w:customStyle="1" w:styleId="Level2Heading">
    <w:name w:val="Level 2 Heading"/>
    <w:basedOn w:val="Level2Number"/>
    <w:next w:val="Level3Number"/>
    <w:uiPriority w:val="6"/>
    <w:qFormat/>
    <w:rsid w:val="00162621"/>
    <w:pPr>
      <w:keepNext/>
      <w:keepLines/>
    </w:pPr>
    <w:rPr>
      <w:b/>
    </w:rPr>
  </w:style>
  <w:style w:type="paragraph" w:customStyle="1" w:styleId="Level3Heading">
    <w:name w:val="Level 3 Heading"/>
    <w:basedOn w:val="Level3Number"/>
    <w:next w:val="Level4Number"/>
    <w:uiPriority w:val="6"/>
    <w:qFormat/>
    <w:rsid w:val="00723E9E"/>
    <w:pPr>
      <w:keepNext/>
      <w:keepLines/>
      <w:ind w:left="1587" w:hanging="907"/>
    </w:pPr>
    <w:rPr>
      <w:b/>
    </w:rPr>
  </w:style>
  <w:style w:type="paragraph" w:customStyle="1" w:styleId="Level4Heading">
    <w:name w:val="Level 4 Heading"/>
    <w:basedOn w:val="Level4Number"/>
    <w:next w:val="Level5Number"/>
    <w:uiPriority w:val="8"/>
    <w:qFormat/>
    <w:rsid w:val="0024758B"/>
    <w:pPr>
      <w:keepNext/>
      <w:keepLines/>
    </w:pPr>
    <w:rPr>
      <w:b/>
    </w:rPr>
  </w:style>
  <w:style w:type="paragraph" w:customStyle="1" w:styleId="Level1Number">
    <w:name w:val="Level 1 Number"/>
    <w:basedOn w:val="Level1Heading"/>
    <w:uiPriority w:val="8"/>
    <w:qFormat/>
    <w:rsid w:val="001B66AD"/>
    <w:pPr>
      <w:keepNext w:val="0"/>
      <w:keepLines w:val="0"/>
    </w:pPr>
    <w:rPr>
      <w:rFonts w:ascii="Arial" w:hAnsi="Arial"/>
      <w:b w:val="0"/>
      <w:caps w:val="0"/>
    </w:rPr>
  </w:style>
  <w:style w:type="paragraph" w:customStyle="1" w:styleId="Level2Number">
    <w:name w:val="Level 2 Number"/>
    <w:basedOn w:val="Normal"/>
    <w:uiPriority w:val="8"/>
    <w:qFormat/>
    <w:rsid w:val="005B444E"/>
    <w:pPr>
      <w:numPr>
        <w:ilvl w:val="1"/>
        <w:numId w:val="24"/>
      </w:numPr>
    </w:pPr>
  </w:style>
  <w:style w:type="paragraph" w:customStyle="1" w:styleId="Level3Number">
    <w:name w:val="Level 3 Number"/>
    <w:basedOn w:val="Normal"/>
    <w:uiPriority w:val="8"/>
    <w:qFormat/>
    <w:rsid w:val="005B444E"/>
    <w:pPr>
      <w:numPr>
        <w:ilvl w:val="2"/>
        <w:numId w:val="24"/>
      </w:numPr>
    </w:pPr>
  </w:style>
  <w:style w:type="paragraph" w:customStyle="1" w:styleId="Level4Number">
    <w:name w:val="Level 4 Number"/>
    <w:basedOn w:val="Normal"/>
    <w:uiPriority w:val="8"/>
    <w:qFormat/>
    <w:rsid w:val="005B444E"/>
    <w:pPr>
      <w:numPr>
        <w:ilvl w:val="3"/>
        <w:numId w:val="24"/>
      </w:numPr>
    </w:pPr>
  </w:style>
  <w:style w:type="paragraph" w:customStyle="1" w:styleId="Level5Number">
    <w:name w:val="Level 5 Number"/>
    <w:basedOn w:val="Normal"/>
    <w:uiPriority w:val="8"/>
    <w:qFormat/>
    <w:rsid w:val="005B444E"/>
    <w:pPr>
      <w:numPr>
        <w:ilvl w:val="4"/>
        <w:numId w:val="24"/>
      </w:numPr>
    </w:pPr>
  </w:style>
  <w:style w:type="paragraph" w:customStyle="1" w:styleId="Level6Number">
    <w:name w:val="Level 6 Number"/>
    <w:basedOn w:val="Normal"/>
    <w:uiPriority w:val="8"/>
    <w:qFormat/>
    <w:rsid w:val="005B444E"/>
    <w:pPr>
      <w:numPr>
        <w:ilvl w:val="5"/>
        <w:numId w:val="24"/>
      </w:numPr>
    </w:pPr>
  </w:style>
  <w:style w:type="paragraph" w:customStyle="1" w:styleId="AppendixTitle">
    <w:name w:val="AppendixTitle"/>
    <w:basedOn w:val="Normal"/>
    <w:next w:val="Normal"/>
    <w:uiPriority w:val="23"/>
    <w:qFormat/>
    <w:rsid w:val="00142BA6"/>
    <w:pPr>
      <w:keepNext/>
      <w:jc w:val="center"/>
    </w:pPr>
    <w:rPr>
      <w:rFonts w:ascii="Arial Bold" w:hAnsi="Arial Bold"/>
      <w:b/>
    </w:rPr>
  </w:style>
  <w:style w:type="numbering" w:customStyle="1" w:styleId="NumbListLegal">
    <w:name w:val="NumbList Legal"/>
    <w:uiPriority w:val="99"/>
    <w:rsid w:val="005B444E"/>
    <w:pPr>
      <w:numPr>
        <w:numId w:val="1"/>
      </w:numPr>
    </w:pPr>
  </w:style>
  <w:style w:type="numbering" w:customStyle="1" w:styleId="NumbListIntro">
    <w:name w:val="NumbListIntro"/>
    <w:uiPriority w:val="99"/>
    <w:rsid w:val="00D40AE2"/>
    <w:pPr>
      <w:numPr>
        <w:numId w:val="2"/>
      </w:numPr>
    </w:pPr>
  </w:style>
  <w:style w:type="paragraph" w:styleId="ListParagraph">
    <w:name w:val="List Paragraph"/>
    <w:basedOn w:val="Normal"/>
    <w:uiPriority w:val="39"/>
    <w:semiHidden/>
    <w:qFormat/>
    <w:rsid w:val="00970D1C"/>
    <w:pPr>
      <w:ind w:left="720"/>
      <w:contextualSpacing/>
    </w:pPr>
  </w:style>
  <w:style w:type="paragraph" w:customStyle="1" w:styleId="Parties1">
    <w:name w:val="Parties 1"/>
    <w:basedOn w:val="Normal"/>
    <w:uiPriority w:val="2"/>
    <w:qFormat/>
    <w:rsid w:val="00D40AE2"/>
    <w:pPr>
      <w:numPr>
        <w:ilvl w:val="1"/>
        <w:numId w:val="2"/>
      </w:numPr>
    </w:pPr>
  </w:style>
  <w:style w:type="paragraph" w:customStyle="1" w:styleId="Parties2">
    <w:name w:val="Parties 2"/>
    <w:basedOn w:val="Normal"/>
    <w:uiPriority w:val="39"/>
    <w:semiHidden/>
    <w:qFormat/>
    <w:rsid w:val="00D40AE2"/>
    <w:pPr>
      <w:keepNext/>
      <w:numPr>
        <w:ilvl w:val="2"/>
        <w:numId w:val="2"/>
      </w:numPr>
    </w:pPr>
  </w:style>
  <w:style w:type="paragraph" w:customStyle="1" w:styleId="Background1">
    <w:name w:val="Background 1"/>
    <w:basedOn w:val="Normal"/>
    <w:uiPriority w:val="3"/>
    <w:qFormat/>
    <w:rsid w:val="00D40AE2"/>
    <w:pPr>
      <w:numPr>
        <w:ilvl w:val="3"/>
        <w:numId w:val="2"/>
      </w:numPr>
    </w:pPr>
  </w:style>
  <w:style w:type="paragraph" w:customStyle="1" w:styleId="Background2">
    <w:name w:val="Background 2"/>
    <w:basedOn w:val="Normal"/>
    <w:uiPriority w:val="39"/>
    <w:semiHidden/>
    <w:qFormat/>
    <w:rsid w:val="00D40AE2"/>
    <w:pPr>
      <w:keepNext/>
      <w:numPr>
        <w:ilvl w:val="4"/>
        <w:numId w:val="2"/>
      </w:numPr>
    </w:pPr>
  </w:style>
  <w:style w:type="numbering" w:customStyle="1" w:styleId="NumbListBackgrounds">
    <w:name w:val="NumbList Backgrounds"/>
    <w:uiPriority w:val="99"/>
    <w:rsid w:val="00B75401"/>
    <w:pPr>
      <w:numPr>
        <w:numId w:val="3"/>
      </w:numPr>
    </w:pPr>
  </w:style>
  <w:style w:type="numbering" w:customStyle="1" w:styleId="NumbListBodyText">
    <w:name w:val="NumbList Body Text"/>
    <w:uiPriority w:val="99"/>
    <w:rsid w:val="00B75401"/>
    <w:pPr>
      <w:numPr>
        <w:numId w:val="4"/>
      </w:numPr>
    </w:pPr>
  </w:style>
  <w:style w:type="paragraph" w:customStyle="1" w:styleId="DefinitionTerm">
    <w:name w:val="Definition Term"/>
    <w:basedOn w:val="Normal"/>
    <w:uiPriority w:val="4"/>
    <w:qFormat/>
    <w:rsid w:val="00877A06"/>
    <w:rPr>
      <w:b/>
    </w:rPr>
  </w:style>
  <w:style w:type="paragraph" w:customStyle="1" w:styleId="BodyText1">
    <w:name w:val="Body Text 1"/>
    <w:basedOn w:val="Normal"/>
    <w:uiPriority w:val="10"/>
    <w:rsid w:val="00B75401"/>
    <w:pPr>
      <w:numPr>
        <w:numId w:val="9"/>
      </w:numPr>
    </w:pPr>
  </w:style>
  <w:style w:type="paragraph" w:styleId="BodyText2">
    <w:name w:val="Body Text 2"/>
    <w:basedOn w:val="BodyText3"/>
    <w:link w:val="BodyText2Char"/>
    <w:uiPriority w:val="10"/>
    <w:rsid w:val="0068143E"/>
    <w:pPr>
      <w:numPr>
        <w:ilvl w:val="1"/>
      </w:numPr>
    </w:pPr>
  </w:style>
  <w:style w:type="character" w:customStyle="1" w:styleId="BodyText2Char">
    <w:name w:val="Body Text 2 Char"/>
    <w:basedOn w:val="DefaultParagraphFont"/>
    <w:link w:val="BodyText2"/>
    <w:uiPriority w:val="10"/>
    <w:rsid w:val="00A6755D"/>
  </w:style>
  <w:style w:type="paragraph" w:styleId="BodyText3">
    <w:name w:val="Body Text 3"/>
    <w:basedOn w:val="BodyText1"/>
    <w:link w:val="BodyText3Char"/>
    <w:uiPriority w:val="10"/>
    <w:rsid w:val="0068143E"/>
    <w:pPr>
      <w:numPr>
        <w:ilvl w:val="2"/>
      </w:numPr>
    </w:pPr>
  </w:style>
  <w:style w:type="character" w:customStyle="1" w:styleId="BodyText3Char">
    <w:name w:val="Body Text 3 Char"/>
    <w:basedOn w:val="DefaultParagraphFont"/>
    <w:link w:val="BodyText3"/>
    <w:uiPriority w:val="10"/>
    <w:rsid w:val="00A6755D"/>
  </w:style>
  <w:style w:type="paragraph" w:customStyle="1" w:styleId="BodyText4">
    <w:name w:val="Body Text 4"/>
    <w:basedOn w:val="Normal"/>
    <w:uiPriority w:val="10"/>
    <w:rsid w:val="00B75401"/>
    <w:pPr>
      <w:numPr>
        <w:ilvl w:val="3"/>
        <w:numId w:val="9"/>
      </w:numPr>
    </w:pPr>
  </w:style>
  <w:style w:type="paragraph" w:customStyle="1" w:styleId="BodyText5">
    <w:name w:val="Body Text 5"/>
    <w:basedOn w:val="Normal"/>
    <w:uiPriority w:val="10"/>
    <w:rsid w:val="00B75401"/>
    <w:pPr>
      <w:numPr>
        <w:ilvl w:val="4"/>
        <w:numId w:val="9"/>
      </w:numPr>
    </w:pPr>
  </w:style>
  <w:style w:type="paragraph" w:customStyle="1" w:styleId="BodyText6">
    <w:name w:val="Body Text 6"/>
    <w:basedOn w:val="Normal"/>
    <w:uiPriority w:val="10"/>
    <w:rsid w:val="00B75401"/>
    <w:pPr>
      <w:numPr>
        <w:ilvl w:val="5"/>
        <w:numId w:val="9"/>
      </w:numPr>
    </w:pPr>
  </w:style>
  <w:style w:type="paragraph" w:customStyle="1" w:styleId="BodyText7">
    <w:name w:val="Body Text 7"/>
    <w:basedOn w:val="Normal"/>
    <w:uiPriority w:val="39"/>
    <w:semiHidden/>
    <w:rsid w:val="00B75401"/>
    <w:pPr>
      <w:numPr>
        <w:ilvl w:val="6"/>
        <w:numId w:val="9"/>
      </w:numPr>
    </w:pPr>
  </w:style>
  <w:style w:type="paragraph" w:customStyle="1" w:styleId="BodyText8">
    <w:name w:val="Body Text 8"/>
    <w:basedOn w:val="Normal"/>
    <w:uiPriority w:val="39"/>
    <w:semiHidden/>
    <w:rsid w:val="00B75401"/>
    <w:pPr>
      <w:numPr>
        <w:ilvl w:val="7"/>
        <w:numId w:val="9"/>
      </w:numPr>
    </w:pPr>
  </w:style>
  <w:style w:type="paragraph" w:customStyle="1" w:styleId="BodyText9">
    <w:name w:val="Body Text 9"/>
    <w:basedOn w:val="Normal"/>
    <w:uiPriority w:val="39"/>
    <w:semiHidden/>
    <w:rsid w:val="00B75401"/>
    <w:pPr>
      <w:numPr>
        <w:ilvl w:val="8"/>
        <w:numId w:val="9"/>
      </w:numPr>
    </w:pPr>
  </w:style>
  <w:style w:type="paragraph" w:customStyle="1" w:styleId="Definition1">
    <w:name w:val="Definition 1"/>
    <w:basedOn w:val="Normal"/>
    <w:uiPriority w:val="5"/>
    <w:qFormat/>
    <w:rsid w:val="00877A06"/>
    <w:pPr>
      <w:numPr>
        <w:ilvl w:val="1"/>
        <w:numId w:val="16"/>
      </w:numPr>
    </w:pPr>
  </w:style>
  <w:style w:type="paragraph" w:customStyle="1" w:styleId="Definition2">
    <w:name w:val="Definition 2"/>
    <w:basedOn w:val="Normal"/>
    <w:uiPriority w:val="5"/>
    <w:qFormat/>
    <w:rsid w:val="00877A06"/>
    <w:pPr>
      <w:numPr>
        <w:ilvl w:val="2"/>
        <w:numId w:val="16"/>
      </w:numPr>
    </w:pPr>
  </w:style>
  <w:style w:type="paragraph" w:customStyle="1" w:styleId="Definition3">
    <w:name w:val="Definition 3"/>
    <w:basedOn w:val="Normal"/>
    <w:uiPriority w:val="5"/>
    <w:qFormat/>
    <w:rsid w:val="00877A06"/>
    <w:pPr>
      <w:numPr>
        <w:ilvl w:val="3"/>
        <w:numId w:val="16"/>
      </w:numPr>
    </w:pPr>
  </w:style>
  <w:style w:type="paragraph" w:customStyle="1" w:styleId="Definition4">
    <w:name w:val="Definition 4"/>
    <w:basedOn w:val="Normal"/>
    <w:uiPriority w:val="5"/>
    <w:qFormat/>
    <w:rsid w:val="00877A06"/>
    <w:pPr>
      <w:numPr>
        <w:ilvl w:val="4"/>
        <w:numId w:val="16"/>
      </w:numPr>
    </w:pPr>
  </w:style>
  <w:style w:type="paragraph" w:customStyle="1" w:styleId="Definition">
    <w:name w:val="Definition"/>
    <w:basedOn w:val="Normal"/>
    <w:uiPriority w:val="5"/>
    <w:qFormat/>
    <w:rsid w:val="00877A06"/>
    <w:pPr>
      <w:numPr>
        <w:numId w:val="16"/>
      </w:numPr>
    </w:pPr>
  </w:style>
  <w:style w:type="numbering" w:customStyle="1" w:styleId="NumbListDefinitions">
    <w:name w:val="NumbList Definitions"/>
    <w:uiPriority w:val="99"/>
    <w:rsid w:val="00877A06"/>
    <w:pPr>
      <w:numPr>
        <w:numId w:val="5"/>
      </w:numPr>
    </w:pPr>
  </w:style>
  <w:style w:type="paragraph" w:customStyle="1" w:styleId="Notes">
    <w:name w:val="Notes"/>
    <w:basedOn w:val="Normal"/>
    <w:uiPriority w:val="39"/>
    <w:semiHidden/>
    <w:qFormat/>
    <w:rsid w:val="00B36C0B"/>
  </w:style>
  <w:style w:type="paragraph" w:customStyle="1" w:styleId="Schedule">
    <w:name w:val="Schedule"/>
    <w:basedOn w:val="Normal"/>
    <w:next w:val="ScheduleTitle"/>
    <w:uiPriority w:val="11"/>
    <w:qFormat/>
    <w:rsid w:val="00025531"/>
    <w:pPr>
      <w:keepNext/>
      <w:pageBreakBefore/>
      <w:numPr>
        <w:numId w:val="26"/>
      </w:numPr>
      <w:jc w:val="center"/>
    </w:pPr>
    <w:rPr>
      <w:rFonts w:ascii="Arial Bold" w:hAnsi="Arial Bold"/>
      <w:b/>
      <w:caps/>
    </w:rPr>
  </w:style>
  <w:style w:type="paragraph" w:customStyle="1" w:styleId="SubSchedule">
    <w:name w:val="Sub Schedule"/>
    <w:basedOn w:val="Schedule"/>
    <w:uiPriority w:val="39"/>
    <w:semiHidden/>
    <w:qFormat/>
    <w:rsid w:val="00B36C0B"/>
    <w:pPr>
      <w:numPr>
        <w:numId w:val="0"/>
      </w:numPr>
    </w:pPr>
    <w:rPr>
      <w:b w:val="0"/>
    </w:rPr>
  </w:style>
  <w:style w:type="paragraph" w:customStyle="1" w:styleId="Part">
    <w:name w:val="Part"/>
    <w:basedOn w:val="Normal"/>
    <w:next w:val="PartTitle"/>
    <w:uiPriority w:val="12"/>
    <w:qFormat/>
    <w:rsid w:val="00025531"/>
    <w:pPr>
      <w:keepNext/>
      <w:numPr>
        <w:ilvl w:val="1"/>
        <w:numId w:val="26"/>
      </w:numPr>
      <w:jc w:val="center"/>
    </w:pPr>
    <w:rPr>
      <w:b/>
    </w:rPr>
  </w:style>
  <w:style w:type="paragraph" w:customStyle="1" w:styleId="Sch1Heading">
    <w:name w:val="Sch 1 Heading"/>
    <w:basedOn w:val="Sch1Number"/>
    <w:next w:val="Sch2Number"/>
    <w:uiPriority w:val="13"/>
    <w:qFormat/>
    <w:rsid w:val="00025531"/>
    <w:pPr>
      <w:keepNext/>
      <w:keepLines/>
    </w:pPr>
    <w:rPr>
      <w:rFonts w:ascii="Arial Bold" w:hAnsi="Arial Bold"/>
      <w:b/>
      <w:caps/>
    </w:rPr>
  </w:style>
  <w:style w:type="paragraph" w:customStyle="1" w:styleId="Sch2Heading">
    <w:name w:val="Sch 2 Heading"/>
    <w:basedOn w:val="Sch2Number"/>
    <w:next w:val="Sch3Number"/>
    <w:uiPriority w:val="13"/>
    <w:qFormat/>
    <w:rsid w:val="00C623B8"/>
    <w:pPr>
      <w:keepNext/>
      <w:keepLines/>
    </w:pPr>
    <w:rPr>
      <w:b/>
    </w:rPr>
  </w:style>
  <w:style w:type="paragraph" w:customStyle="1" w:styleId="Sch3Heading">
    <w:name w:val="Sch 3 Heading"/>
    <w:basedOn w:val="Sch3Number"/>
    <w:next w:val="Sch4Number"/>
    <w:uiPriority w:val="13"/>
    <w:qFormat/>
    <w:rsid w:val="00C623B8"/>
    <w:pPr>
      <w:keepNext/>
      <w:keepLines/>
    </w:pPr>
    <w:rPr>
      <w:b/>
    </w:rPr>
  </w:style>
  <w:style w:type="paragraph" w:customStyle="1" w:styleId="Sch4Heading">
    <w:name w:val="Sch 4 Heading"/>
    <w:basedOn w:val="Sch4Number"/>
    <w:uiPriority w:val="39"/>
    <w:semiHidden/>
    <w:qFormat/>
    <w:rsid w:val="00C623B8"/>
    <w:pPr>
      <w:keepNext/>
      <w:keepLines/>
    </w:pPr>
    <w:rPr>
      <w:rFonts w:ascii="Arial Bold" w:hAnsi="Arial Bold"/>
      <w:b/>
    </w:rPr>
  </w:style>
  <w:style w:type="paragraph" w:customStyle="1" w:styleId="Sch5Number">
    <w:name w:val="Sch 5 Number"/>
    <w:basedOn w:val="Normal"/>
    <w:uiPriority w:val="14"/>
    <w:qFormat/>
    <w:rsid w:val="00025531"/>
    <w:pPr>
      <w:numPr>
        <w:ilvl w:val="6"/>
        <w:numId w:val="26"/>
      </w:numPr>
    </w:pPr>
  </w:style>
  <w:style w:type="paragraph" w:customStyle="1" w:styleId="Sch6Number">
    <w:name w:val="Sch 6 Number"/>
    <w:basedOn w:val="Normal"/>
    <w:uiPriority w:val="14"/>
    <w:qFormat/>
    <w:rsid w:val="00025531"/>
    <w:pPr>
      <w:numPr>
        <w:ilvl w:val="7"/>
        <w:numId w:val="26"/>
      </w:numPr>
    </w:pPr>
  </w:style>
  <w:style w:type="paragraph" w:styleId="TOC6">
    <w:name w:val="toc 6"/>
    <w:basedOn w:val="Normal"/>
    <w:next w:val="Normal"/>
    <w:uiPriority w:val="39"/>
    <w:semiHidden/>
    <w:rsid w:val="00CB78A0"/>
    <w:pPr>
      <w:spacing w:after="100"/>
      <w:ind w:left="1000"/>
    </w:pPr>
  </w:style>
  <w:style w:type="numbering" w:customStyle="1" w:styleId="NumbListSchedules">
    <w:name w:val="NumbList Schedules"/>
    <w:uiPriority w:val="99"/>
    <w:rsid w:val="00025531"/>
    <w:pPr>
      <w:numPr>
        <w:numId w:val="6"/>
      </w:numPr>
    </w:pPr>
  </w:style>
  <w:style w:type="paragraph" w:customStyle="1" w:styleId="Appendix">
    <w:name w:val="Appendix"/>
    <w:basedOn w:val="Normal"/>
    <w:next w:val="AppendixTitle"/>
    <w:uiPriority w:val="23"/>
    <w:qFormat/>
    <w:rsid w:val="00C074D0"/>
    <w:pPr>
      <w:pageBreakBefore/>
      <w:numPr>
        <w:numId w:val="31"/>
      </w:numPr>
      <w:jc w:val="center"/>
      <w:outlineLvl w:val="0"/>
    </w:pPr>
    <w:rPr>
      <w:rFonts w:ascii="Arial Bold" w:hAnsi="Arial Bold"/>
      <w:b/>
      <w:caps/>
    </w:rPr>
  </w:style>
  <w:style w:type="paragraph" w:customStyle="1" w:styleId="Sch1Number">
    <w:name w:val="Sch 1 Number"/>
    <w:basedOn w:val="Normal"/>
    <w:uiPriority w:val="14"/>
    <w:qFormat/>
    <w:rsid w:val="00025531"/>
    <w:pPr>
      <w:numPr>
        <w:ilvl w:val="2"/>
        <w:numId w:val="26"/>
      </w:numPr>
    </w:pPr>
  </w:style>
  <w:style w:type="paragraph" w:customStyle="1" w:styleId="Sch2Number">
    <w:name w:val="Sch 2 Number"/>
    <w:basedOn w:val="Normal"/>
    <w:uiPriority w:val="14"/>
    <w:qFormat/>
    <w:rsid w:val="00025531"/>
    <w:pPr>
      <w:numPr>
        <w:ilvl w:val="3"/>
        <w:numId w:val="26"/>
      </w:numPr>
    </w:pPr>
  </w:style>
  <w:style w:type="paragraph" w:customStyle="1" w:styleId="Sch3Number">
    <w:name w:val="Sch 3 Number"/>
    <w:basedOn w:val="Normal"/>
    <w:uiPriority w:val="14"/>
    <w:qFormat/>
    <w:rsid w:val="00025531"/>
    <w:pPr>
      <w:numPr>
        <w:ilvl w:val="4"/>
        <w:numId w:val="26"/>
      </w:numPr>
    </w:pPr>
  </w:style>
  <w:style w:type="paragraph" w:customStyle="1" w:styleId="Sch4Number">
    <w:name w:val="Sch 4 Number"/>
    <w:basedOn w:val="Normal"/>
    <w:uiPriority w:val="14"/>
    <w:qFormat/>
    <w:rsid w:val="00025531"/>
    <w:pPr>
      <w:numPr>
        <w:ilvl w:val="5"/>
        <w:numId w:val="26"/>
      </w:numPr>
    </w:pPr>
  </w:style>
  <w:style w:type="paragraph" w:customStyle="1" w:styleId="Execution">
    <w:name w:val="Execution"/>
    <w:basedOn w:val="Normal"/>
    <w:uiPriority w:val="39"/>
    <w:semiHidden/>
    <w:qFormat/>
    <w:rsid w:val="002B6B90"/>
  </w:style>
  <w:style w:type="paragraph" w:customStyle="1" w:styleId="Section">
    <w:name w:val="Section"/>
    <w:basedOn w:val="Normal"/>
    <w:next w:val="Level2Number"/>
    <w:uiPriority w:val="7"/>
    <w:qFormat/>
    <w:rsid w:val="003760E8"/>
    <w:pPr>
      <w:keepNext/>
      <w:ind w:left="680"/>
    </w:pPr>
    <w:rPr>
      <w:rFonts w:ascii="Arial Bold" w:hAnsi="Arial Bold"/>
      <w:b/>
      <w:caps/>
    </w:rPr>
  </w:style>
  <w:style w:type="numbering" w:customStyle="1" w:styleId="NumbListSections">
    <w:name w:val="NumbList Sections"/>
    <w:uiPriority w:val="99"/>
    <w:rsid w:val="00A0476A"/>
    <w:pPr>
      <w:numPr>
        <w:numId w:val="7"/>
      </w:numPr>
    </w:pPr>
  </w:style>
  <w:style w:type="paragraph" w:styleId="BodyText">
    <w:name w:val="Body Text"/>
    <w:basedOn w:val="Normal"/>
    <w:link w:val="BodyTextChar"/>
    <w:uiPriority w:val="39"/>
    <w:semiHidden/>
    <w:rsid w:val="00642935"/>
    <w:pPr>
      <w:spacing w:after="120"/>
    </w:pPr>
  </w:style>
  <w:style w:type="character" w:customStyle="1" w:styleId="BodyTextChar">
    <w:name w:val="Body Text Char"/>
    <w:basedOn w:val="DefaultParagraphFont"/>
    <w:link w:val="BodyText"/>
    <w:uiPriority w:val="39"/>
    <w:semiHidden/>
    <w:rsid w:val="00A6755D"/>
  </w:style>
  <w:style w:type="character" w:styleId="SubtleEmphasis">
    <w:name w:val="Subtle Emphasis"/>
    <w:basedOn w:val="DefaultParagraphFont"/>
    <w:uiPriority w:val="39"/>
    <w:semiHidden/>
    <w:qFormat/>
    <w:rsid w:val="002E769E"/>
    <w:rPr>
      <w:i/>
      <w:iCs/>
      <w:color w:val="auto"/>
    </w:rPr>
  </w:style>
  <w:style w:type="paragraph" w:styleId="Header">
    <w:name w:val="header"/>
    <w:basedOn w:val="Normal"/>
    <w:link w:val="HeaderChar"/>
    <w:uiPriority w:val="39"/>
    <w:semiHidden/>
    <w:rsid w:val="00962C82"/>
    <w:pPr>
      <w:tabs>
        <w:tab w:val="center" w:pos="4649"/>
        <w:tab w:val="right" w:pos="9299"/>
      </w:tabs>
      <w:spacing w:after="0"/>
    </w:pPr>
  </w:style>
  <w:style w:type="character" w:customStyle="1" w:styleId="HeaderChar">
    <w:name w:val="Header Char"/>
    <w:basedOn w:val="DefaultParagraphFont"/>
    <w:link w:val="Header"/>
    <w:uiPriority w:val="39"/>
    <w:semiHidden/>
    <w:rsid w:val="00A6755D"/>
  </w:style>
  <w:style w:type="paragraph" w:styleId="Footer">
    <w:name w:val="footer"/>
    <w:basedOn w:val="Normal"/>
    <w:link w:val="FooterChar"/>
    <w:uiPriority w:val="99"/>
    <w:semiHidden/>
    <w:rsid w:val="00962C82"/>
    <w:pPr>
      <w:tabs>
        <w:tab w:val="right" w:pos="9299"/>
      </w:tabs>
      <w:spacing w:after="0"/>
    </w:pPr>
  </w:style>
  <w:style w:type="character" w:customStyle="1" w:styleId="FooterChar">
    <w:name w:val="Footer Char"/>
    <w:basedOn w:val="DefaultParagraphFont"/>
    <w:link w:val="Footer"/>
    <w:uiPriority w:val="99"/>
    <w:semiHidden/>
    <w:rsid w:val="00A6755D"/>
  </w:style>
  <w:style w:type="paragraph" w:customStyle="1" w:styleId="FooterContLandscape">
    <w:name w:val="FooterContLandscape"/>
    <w:basedOn w:val="FooterCont"/>
    <w:uiPriority w:val="39"/>
    <w:semiHidden/>
    <w:qFormat/>
    <w:rsid w:val="00366A11"/>
  </w:style>
  <w:style w:type="table" w:styleId="TableGrid">
    <w:name w:val="Table Grid"/>
    <w:basedOn w:val="TableNormal"/>
    <w:rsid w:val="00A9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0722E5"/>
    <w:pPr>
      <w:numPr>
        <w:numId w:val="8"/>
      </w:numPr>
      <w:contextualSpacing/>
    </w:pPr>
  </w:style>
  <w:style w:type="paragraph" w:customStyle="1" w:styleId="FooterCont">
    <w:name w:val="FooterCont"/>
    <w:basedOn w:val="Footer"/>
    <w:uiPriority w:val="38"/>
    <w:semiHidden/>
    <w:qFormat/>
    <w:rsid w:val="00EB4474"/>
    <w:rPr>
      <w:sz w:val="14"/>
    </w:rPr>
  </w:style>
  <w:style w:type="paragraph" w:styleId="EnvelopeReturn">
    <w:name w:val="envelope return"/>
    <w:basedOn w:val="Normal"/>
    <w:uiPriority w:val="99"/>
    <w:semiHidden/>
    <w:rsid w:val="00F2609D"/>
    <w:pPr>
      <w:spacing w:after="0"/>
    </w:pPr>
    <w:rPr>
      <w:rFonts w:eastAsiaTheme="majorEastAsia" w:cstheme="majorBidi"/>
    </w:rPr>
  </w:style>
  <w:style w:type="paragraph" w:customStyle="1" w:styleId="TOCSubHeading">
    <w:name w:val="TOC Sub Heading"/>
    <w:basedOn w:val="Normal"/>
    <w:uiPriority w:val="39"/>
    <w:semiHidden/>
    <w:qFormat/>
    <w:rsid w:val="006B67D7"/>
    <w:pPr>
      <w:tabs>
        <w:tab w:val="right" w:pos="9299"/>
      </w:tabs>
    </w:pPr>
  </w:style>
  <w:style w:type="paragraph" w:styleId="TOC1">
    <w:name w:val="toc 1"/>
    <w:basedOn w:val="Normal"/>
    <w:next w:val="Normal"/>
    <w:uiPriority w:val="39"/>
    <w:semiHidden/>
    <w:rsid w:val="00F52BDB"/>
    <w:pPr>
      <w:spacing w:after="0"/>
      <w:ind w:left="680" w:hanging="680"/>
    </w:pPr>
    <w:rPr>
      <w:caps/>
    </w:rPr>
  </w:style>
  <w:style w:type="paragraph" w:styleId="TOC2">
    <w:name w:val="toc 2"/>
    <w:basedOn w:val="Normal"/>
    <w:next w:val="Normal"/>
    <w:uiPriority w:val="39"/>
    <w:semiHidden/>
    <w:rsid w:val="00AF3652"/>
    <w:pPr>
      <w:spacing w:after="0"/>
      <w:ind w:left="680" w:hanging="680"/>
    </w:pPr>
  </w:style>
  <w:style w:type="character" w:customStyle="1" w:styleId="Heading2Char">
    <w:name w:val="Heading 2 Char"/>
    <w:basedOn w:val="DefaultParagraphFont"/>
    <w:link w:val="Heading2"/>
    <w:uiPriority w:val="99"/>
    <w:semiHidden/>
    <w:rsid w:val="00A6755D"/>
    <w:rPr>
      <w:rFonts w:ascii="Arial Bold" w:eastAsiaTheme="majorEastAsia" w:hAnsi="Arial Bold" w:cstheme="majorBidi"/>
      <w:b/>
      <w:bCs/>
      <w:szCs w:val="26"/>
    </w:rPr>
  </w:style>
  <w:style w:type="character" w:customStyle="1" w:styleId="Heading3Char">
    <w:name w:val="Heading 3 Char"/>
    <w:basedOn w:val="DefaultParagraphFont"/>
    <w:link w:val="Heading3"/>
    <w:uiPriority w:val="39"/>
    <w:semiHidden/>
    <w:rsid w:val="00A6755D"/>
    <w:rPr>
      <w:rFonts w:ascii="Arial Bold" w:eastAsiaTheme="majorEastAsia" w:hAnsi="Arial Bold" w:cstheme="majorBidi"/>
      <w:b/>
      <w:bCs/>
      <w:i/>
    </w:rPr>
  </w:style>
  <w:style w:type="character" w:customStyle="1" w:styleId="Heading4Char">
    <w:name w:val="Heading 4 Char"/>
    <w:basedOn w:val="DefaultParagraphFont"/>
    <w:link w:val="Heading4"/>
    <w:uiPriority w:val="39"/>
    <w:semiHidden/>
    <w:rsid w:val="00A6755D"/>
    <w:rPr>
      <w:rFonts w:eastAsiaTheme="majorEastAsia" w:cstheme="majorBidi"/>
      <w:bCs/>
      <w:i/>
      <w:iCs/>
    </w:rPr>
  </w:style>
  <w:style w:type="character" w:customStyle="1" w:styleId="Heading5Char">
    <w:name w:val="Heading 5 Char"/>
    <w:basedOn w:val="DefaultParagraphFont"/>
    <w:link w:val="Heading5"/>
    <w:uiPriority w:val="39"/>
    <w:semiHidden/>
    <w:rsid w:val="00A6755D"/>
    <w:rPr>
      <w:rFonts w:ascii="Arial Bold" w:eastAsiaTheme="majorEastAsia" w:hAnsi="Arial Bold" w:cstheme="majorBidi"/>
      <w:b/>
    </w:rPr>
  </w:style>
  <w:style w:type="character" w:customStyle="1" w:styleId="Heading6Char">
    <w:name w:val="Heading 6 Char"/>
    <w:basedOn w:val="DefaultParagraphFont"/>
    <w:link w:val="Heading6"/>
    <w:uiPriority w:val="39"/>
    <w:semiHidden/>
    <w:rsid w:val="00A6755D"/>
    <w:rPr>
      <w:rFonts w:ascii="Arial Bold" w:eastAsiaTheme="majorEastAsia" w:hAnsi="Arial Bold" w:cstheme="majorBidi"/>
      <w:b/>
      <w:iCs/>
    </w:rPr>
  </w:style>
  <w:style w:type="character" w:customStyle="1" w:styleId="Heading7Char">
    <w:name w:val="Heading 7 Char"/>
    <w:basedOn w:val="DefaultParagraphFont"/>
    <w:link w:val="Heading7"/>
    <w:uiPriority w:val="39"/>
    <w:semiHidden/>
    <w:rsid w:val="00A6755D"/>
    <w:rPr>
      <w:rFonts w:ascii="Arial Bold" w:eastAsiaTheme="majorEastAsia" w:hAnsi="Arial Bold" w:cstheme="majorBidi"/>
      <w:b/>
      <w:iCs/>
    </w:rPr>
  </w:style>
  <w:style w:type="character" w:customStyle="1" w:styleId="Heading8Char">
    <w:name w:val="Heading 8 Char"/>
    <w:basedOn w:val="DefaultParagraphFont"/>
    <w:link w:val="Heading8"/>
    <w:uiPriority w:val="39"/>
    <w:semiHidden/>
    <w:rsid w:val="00A6755D"/>
    <w:rPr>
      <w:rFonts w:ascii="Arial Bold" w:eastAsiaTheme="majorEastAsia" w:hAnsi="Arial Bold" w:cstheme="majorBidi"/>
      <w:b/>
    </w:rPr>
  </w:style>
  <w:style w:type="character" w:customStyle="1" w:styleId="Heading9Char">
    <w:name w:val="Heading 9 Char"/>
    <w:basedOn w:val="DefaultParagraphFont"/>
    <w:link w:val="Heading9"/>
    <w:uiPriority w:val="39"/>
    <w:semiHidden/>
    <w:rsid w:val="00A6755D"/>
    <w:rPr>
      <w:rFonts w:ascii="Arial Bold" w:eastAsiaTheme="majorEastAsia" w:hAnsi="Arial Bold" w:cstheme="majorBidi"/>
      <w:b/>
      <w:iCs/>
    </w:rPr>
  </w:style>
  <w:style w:type="numbering" w:customStyle="1" w:styleId="NumbLstAppendix">
    <w:name w:val="NumbLstAppendix"/>
    <w:uiPriority w:val="99"/>
    <w:rsid w:val="00C074D0"/>
    <w:pPr>
      <w:numPr>
        <w:numId w:val="11"/>
      </w:numPr>
    </w:pPr>
  </w:style>
  <w:style w:type="paragraph" w:styleId="Caption">
    <w:name w:val="caption"/>
    <w:basedOn w:val="Normal"/>
    <w:next w:val="Normal"/>
    <w:uiPriority w:val="39"/>
    <w:semiHidden/>
    <w:qFormat/>
    <w:rsid w:val="00F2609D"/>
    <w:rPr>
      <w:rFonts w:ascii="Arial Bold" w:hAnsi="Arial Bold"/>
      <w:b/>
      <w:bCs/>
      <w:szCs w:val="18"/>
    </w:rPr>
  </w:style>
  <w:style w:type="paragraph" w:styleId="TOC3">
    <w:name w:val="toc 3"/>
    <w:basedOn w:val="Normal"/>
    <w:next w:val="Normal"/>
    <w:uiPriority w:val="39"/>
    <w:semiHidden/>
    <w:rsid w:val="00AF3652"/>
    <w:pPr>
      <w:spacing w:after="0"/>
      <w:ind w:left="1587" w:hanging="907"/>
    </w:pPr>
  </w:style>
  <w:style w:type="paragraph" w:styleId="TOC4">
    <w:name w:val="toc 4"/>
    <w:basedOn w:val="Normal"/>
    <w:next w:val="Normal"/>
    <w:uiPriority w:val="39"/>
    <w:semiHidden/>
    <w:rsid w:val="005F1985"/>
    <w:pPr>
      <w:tabs>
        <w:tab w:val="right" w:leader="dot" w:pos="9288"/>
      </w:tabs>
      <w:spacing w:after="0"/>
    </w:pPr>
  </w:style>
  <w:style w:type="character" w:styleId="Hyperlink">
    <w:name w:val="Hyperlink"/>
    <w:basedOn w:val="DefaultParagraphFont"/>
    <w:uiPriority w:val="99"/>
    <w:semiHidden/>
    <w:rsid w:val="00FD114C"/>
    <w:rPr>
      <w:color w:val="0000FF" w:themeColor="hyperlink"/>
      <w:u w:val="single"/>
    </w:rPr>
  </w:style>
  <w:style w:type="paragraph" w:styleId="Index1">
    <w:name w:val="index 1"/>
    <w:basedOn w:val="Normal"/>
    <w:next w:val="Normal"/>
    <w:autoRedefine/>
    <w:uiPriority w:val="99"/>
    <w:semiHidden/>
    <w:rsid w:val="00F2609D"/>
    <w:pPr>
      <w:spacing w:after="0"/>
      <w:ind w:left="200" w:hanging="200"/>
    </w:pPr>
  </w:style>
  <w:style w:type="paragraph" w:customStyle="1" w:styleId="ScheduleTitle">
    <w:name w:val="ScheduleTitle"/>
    <w:basedOn w:val="Normal"/>
    <w:next w:val="Sch1Number"/>
    <w:uiPriority w:val="11"/>
    <w:qFormat/>
    <w:rsid w:val="00142BA6"/>
    <w:pPr>
      <w:keepNext/>
      <w:jc w:val="center"/>
    </w:pPr>
    <w:rPr>
      <w:b/>
    </w:rPr>
  </w:style>
  <w:style w:type="paragraph" w:customStyle="1" w:styleId="PartTitle">
    <w:name w:val="PartTitle"/>
    <w:basedOn w:val="Normal"/>
    <w:next w:val="Sch1Number"/>
    <w:uiPriority w:val="12"/>
    <w:qFormat/>
    <w:rsid w:val="00765411"/>
    <w:pPr>
      <w:keepNext/>
      <w:jc w:val="center"/>
    </w:pPr>
    <w:rPr>
      <w:b/>
    </w:rPr>
  </w:style>
  <w:style w:type="paragraph" w:customStyle="1" w:styleId="ScheduleTitleNoTOC">
    <w:name w:val="ScheduleTitleNoTOC"/>
    <w:basedOn w:val="ScheduleTitle"/>
    <w:uiPriority w:val="11"/>
    <w:qFormat/>
    <w:rsid w:val="008669AD"/>
  </w:style>
  <w:style w:type="paragraph" w:styleId="TOC5">
    <w:name w:val="toc 5"/>
    <w:basedOn w:val="Normal"/>
    <w:next w:val="Normal"/>
    <w:uiPriority w:val="39"/>
    <w:semiHidden/>
    <w:rsid w:val="005F1985"/>
    <w:pPr>
      <w:tabs>
        <w:tab w:val="right" w:leader="dot" w:pos="9288"/>
      </w:tabs>
      <w:spacing w:after="0"/>
      <w:ind w:left="680"/>
    </w:pPr>
  </w:style>
  <w:style w:type="paragraph" w:styleId="IndexHeading">
    <w:name w:val="index heading"/>
    <w:basedOn w:val="Normal"/>
    <w:next w:val="Index1"/>
    <w:uiPriority w:val="99"/>
    <w:semiHidden/>
    <w:rsid w:val="00F2609D"/>
    <w:rPr>
      <w:rFonts w:eastAsiaTheme="majorEastAsia" w:cstheme="majorBidi"/>
      <w:b/>
      <w:bCs/>
    </w:rPr>
  </w:style>
  <w:style w:type="paragraph" w:styleId="Subtitle">
    <w:name w:val="Subtitle"/>
    <w:basedOn w:val="Normal"/>
    <w:next w:val="Normal"/>
    <w:link w:val="SubtitleChar"/>
    <w:uiPriority w:val="39"/>
    <w:semiHidden/>
    <w:qFormat/>
    <w:rsid w:val="00F2609D"/>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D5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55D"/>
    <w:rPr>
      <w:rFonts w:ascii="Tahoma" w:hAnsi="Tahoma" w:cs="Tahoma"/>
      <w:sz w:val="16"/>
      <w:szCs w:val="16"/>
    </w:rPr>
  </w:style>
  <w:style w:type="paragraph" w:customStyle="1" w:styleId="CoverPartyName">
    <w:name w:val="Cover Party Name"/>
    <w:basedOn w:val="Normal"/>
    <w:uiPriority w:val="39"/>
    <w:semiHidden/>
    <w:qFormat/>
    <w:rsid w:val="005B573B"/>
    <w:pPr>
      <w:spacing w:after="0"/>
    </w:pPr>
    <w:rPr>
      <w:sz w:val="28"/>
    </w:rPr>
  </w:style>
  <w:style w:type="character" w:customStyle="1" w:styleId="CoverPartyNumber">
    <w:name w:val="Cover Party Number"/>
    <w:basedOn w:val="DefaultParagraphFont"/>
    <w:uiPriority w:val="39"/>
    <w:semiHidden/>
    <w:qFormat/>
    <w:rsid w:val="0015190D"/>
    <w:rPr>
      <w:sz w:val="24"/>
      <w:vertAlign w:val="superscript"/>
    </w:rPr>
  </w:style>
  <w:style w:type="paragraph" w:customStyle="1" w:styleId="FooterAddress">
    <w:name w:val="FooterAddress"/>
    <w:basedOn w:val="Footer"/>
    <w:uiPriority w:val="39"/>
    <w:semiHidden/>
    <w:qFormat/>
    <w:rsid w:val="00EB4474"/>
    <w:rPr>
      <w:sz w:val="14"/>
    </w:rPr>
  </w:style>
  <w:style w:type="paragraph" w:customStyle="1" w:styleId="FooterAddressBold">
    <w:name w:val="FooterAddressBold"/>
    <w:basedOn w:val="FooterAddress"/>
    <w:next w:val="FooterAddress"/>
    <w:uiPriority w:val="39"/>
    <w:semiHidden/>
    <w:qFormat/>
    <w:rsid w:val="00EB4474"/>
    <w:pPr>
      <w:spacing w:before="240"/>
    </w:pPr>
    <w:rPr>
      <w:rFonts w:ascii="Arial Bold" w:hAnsi="Arial Bold"/>
      <w:b/>
    </w:rPr>
  </w:style>
  <w:style w:type="character" w:styleId="FollowedHyperlink">
    <w:name w:val="FollowedHyperlink"/>
    <w:basedOn w:val="DefaultParagraphFont"/>
    <w:uiPriority w:val="99"/>
    <w:semiHidden/>
    <w:rsid w:val="00F2609D"/>
    <w:rPr>
      <w:color w:val="800080" w:themeColor="followedHyperlink"/>
      <w:u w:val="single"/>
    </w:rPr>
  </w:style>
  <w:style w:type="paragraph" w:styleId="Closing">
    <w:name w:val="Closing"/>
    <w:basedOn w:val="Normal"/>
    <w:link w:val="ClosingChar"/>
    <w:uiPriority w:val="99"/>
    <w:semiHidden/>
    <w:rsid w:val="00F2609D"/>
    <w:pPr>
      <w:spacing w:after="0"/>
    </w:pPr>
  </w:style>
  <w:style w:type="character" w:customStyle="1" w:styleId="ClosingChar">
    <w:name w:val="Closing Char"/>
    <w:basedOn w:val="DefaultParagraphFont"/>
    <w:link w:val="Closing"/>
    <w:uiPriority w:val="99"/>
    <w:semiHidden/>
    <w:rsid w:val="00A6755D"/>
  </w:style>
  <w:style w:type="character" w:customStyle="1" w:styleId="SubtitleChar">
    <w:name w:val="Subtitle Char"/>
    <w:basedOn w:val="DefaultParagraphFont"/>
    <w:link w:val="Subtitle"/>
    <w:uiPriority w:val="39"/>
    <w:semiHidden/>
    <w:rsid w:val="00A6755D"/>
    <w:rPr>
      <w:rFonts w:eastAsiaTheme="majorEastAsia" w:cstheme="majorBidi"/>
      <w:i/>
      <w:iCs/>
      <w:spacing w:val="15"/>
      <w:szCs w:val="24"/>
    </w:rPr>
  </w:style>
  <w:style w:type="paragraph" w:styleId="TOAHeading">
    <w:name w:val="toa heading"/>
    <w:basedOn w:val="Normal"/>
    <w:next w:val="Normal"/>
    <w:uiPriority w:val="99"/>
    <w:semiHidden/>
    <w:rsid w:val="00F2609D"/>
    <w:pPr>
      <w:spacing w:before="120"/>
    </w:pPr>
    <w:rPr>
      <w:rFonts w:eastAsiaTheme="majorEastAsia" w:cstheme="majorBidi"/>
      <w:b/>
      <w:bCs/>
      <w:szCs w:val="24"/>
    </w:rPr>
  </w:style>
  <w:style w:type="character" w:styleId="SubtleReference">
    <w:name w:val="Subtle Reference"/>
    <w:basedOn w:val="DefaultParagraphFont"/>
    <w:uiPriority w:val="39"/>
    <w:semiHidden/>
    <w:qFormat/>
    <w:rsid w:val="002E769E"/>
    <w:rPr>
      <w:smallCaps/>
      <w:color w:val="FFB000" w:themeColor="accent2"/>
      <w:u w:val="single"/>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A6755D"/>
  </w:style>
  <w:style w:type="character" w:styleId="CommentReference">
    <w:name w:val="annotation reference"/>
    <w:basedOn w:val="DefaultParagraphFont"/>
    <w:uiPriority w:val="99"/>
    <w:semiHidden/>
    <w:rPr>
      <w:sz w:val="16"/>
      <w:szCs w:val="16"/>
    </w:rPr>
  </w:style>
  <w:style w:type="paragraph" w:styleId="TOC7">
    <w:name w:val="toc 7"/>
    <w:basedOn w:val="Normal"/>
    <w:next w:val="Normal"/>
    <w:uiPriority w:val="39"/>
    <w:semiHidden/>
    <w:rsid w:val="00CB78A0"/>
    <w:pPr>
      <w:spacing w:after="100"/>
      <w:ind w:left="1200"/>
    </w:pPr>
  </w:style>
  <w:style w:type="paragraph" w:styleId="TOC8">
    <w:name w:val="toc 8"/>
    <w:basedOn w:val="Normal"/>
    <w:next w:val="Normal"/>
    <w:uiPriority w:val="39"/>
    <w:semiHidden/>
    <w:rsid w:val="00CB78A0"/>
    <w:pPr>
      <w:spacing w:after="100"/>
      <w:ind w:left="1400"/>
    </w:pPr>
  </w:style>
  <w:style w:type="paragraph" w:styleId="TOC9">
    <w:name w:val="toc 9"/>
    <w:basedOn w:val="Normal"/>
    <w:next w:val="Normal"/>
    <w:uiPriority w:val="39"/>
    <w:semiHidden/>
    <w:rsid w:val="00CB78A0"/>
    <w:pPr>
      <w:spacing w:after="100"/>
      <w:ind w:left="1600"/>
    </w:pPr>
  </w:style>
  <w:style w:type="paragraph" w:customStyle="1" w:styleId="TableText">
    <w:name w:val="TableText"/>
    <w:basedOn w:val="Normal"/>
    <w:uiPriority w:val="29"/>
    <w:qFormat/>
    <w:rsid w:val="002A5017"/>
    <w:pPr>
      <w:spacing w:before="120" w:after="120"/>
      <w:ind w:left="113" w:right="113"/>
    </w:pPr>
  </w:style>
  <w:style w:type="paragraph" w:customStyle="1" w:styleId="TableHeading">
    <w:name w:val="TableHeading"/>
    <w:basedOn w:val="TableText"/>
    <w:uiPriority w:val="29"/>
    <w:qFormat/>
    <w:rsid w:val="00D75E0A"/>
    <w:rPr>
      <w:b/>
    </w:rPr>
  </w:style>
  <w:style w:type="paragraph" w:customStyle="1" w:styleId="TableNumber">
    <w:name w:val="TableNumber"/>
    <w:basedOn w:val="TableText"/>
    <w:uiPriority w:val="29"/>
    <w:qFormat/>
    <w:rsid w:val="00F6050A"/>
    <w:pPr>
      <w:numPr>
        <w:numId w:val="14"/>
      </w:numPr>
    </w:pPr>
  </w:style>
  <w:style w:type="numbering" w:customStyle="1" w:styleId="NumbLstTables">
    <w:name w:val="NumbLstTables"/>
    <w:uiPriority w:val="99"/>
    <w:rsid w:val="00F6050A"/>
    <w:pPr>
      <w:numPr>
        <w:numId w:val="13"/>
      </w:numPr>
    </w:pPr>
  </w:style>
  <w:style w:type="paragraph" w:customStyle="1" w:styleId="NormalNoSpace">
    <w:name w:val="NormalNoSpace"/>
    <w:basedOn w:val="Normal"/>
    <w:qFormat/>
    <w:rsid w:val="00E86729"/>
    <w:pPr>
      <w:spacing w:after="0"/>
    </w:pPr>
  </w:style>
  <w:style w:type="paragraph" w:customStyle="1" w:styleId="SubSection">
    <w:name w:val="Sub Section"/>
    <w:basedOn w:val="Section"/>
    <w:next w:val="Level2Number"/>
    <w:uiPriority w:val="7"/>
    <w:qFormat/>
    <w:rsid w:val="003760E8"/>
    <w:rPr>
      <w:caps w:val="0"/>
    </w:rPr>
  </w:style>
  <w:style w:type="paragraph" w:customStyle="1" w:styleId="AlphaList1">
    <w:name w:val="AlphaList 1"/>
    <w:basedOn w:val="Normal"/>
    <w:uiPriority w:val="30"/>
    <w:qFormat/>
    <w:rsid w:val="00573957"/>
    <w:pPr>
      <w:numPr>
        <w:numId w:val="18"/>
      </w:numPr>
    </w:pPr>
  </w:style>
  <w:style w:type="paragraph" w:customStyle="1" w:styleId="AlphaList2">
    <w:name w:val="AlphaList 2"/>
    <w:basedOn w:val="Normal"/>
    <w:uiPriority w:val="30"/>
    <w:qFormat/>
    <w:rsid w:val="00573957"/>
    <w:pPr>
      <w:numPr>
        <w:ilvl w:val="1"/>
        <w:numId w:val="18"/>
      </w:numPr>
    </w:pPr>
  </w:style>
  <w:style w:type="paragraph" w:customStyle="1" w:styleId="Bullet1">
    <w:name w:val="Bullet 1"/>
    <w:basedOn w:val="Normal"/>
    <w:uiPriority w:val="31"/>
    <w:qFormat/>
    <w:rsid w:val="00573957"/>
    <w:pPr>
      <w:numPr>
        <w:numId w:val="20"/>
      </w:numPr>
    </w:pPr>
  </w:style>
  <w:style w:type="paragraph" w:customStyle="1" w:styleId="Bullet2">
    <w:name w:val="Bullet 2"/>
    <w:basedOn w:val="Normal"/>
    <w:uiPriority w:val="31"/>
    <w:qFormat/>
    <w:rsid w:val="00573957"/>
    <w:pPr>
      <w:numPr>
        <w:ilvl w:val="1"/>
        <w:numId w:val="20"/>
      </w:numPr>
    </w:pPr>
  </w:style>
  <w:style w:type="paragraph" w:customStyle="1" w:styleId="BDFooter">
    <w:name w:val="BD Footer"/>
    <w:basedOn w:val="Footer"/>
    <w:uiPriority w:val="39"/>
    <w:semiHidden/>
    <w:qFormat/>
    <w:rsid w:val="00DF2A36"/>
    <w:pPr>
      <w:tabs>
        <w:tab w:val="clear" w:pos="9299"/>
        <w:tab w:val="center" w:pos="4153"/>
        <w:tab w:val="right" w:pos="8306"/>
      </w:tabs>
      <w:spacing w:after="120"/>
    </w:pPr>
    <w:rPr>
      <w:rFonts w:eastAsia="Times New Roman" w:cs="Times New Roman"/>
      <w:sz w:val="14"/>
      <w:lang w:eastAsia="en-GB"/>
    </w:rPr>
  </w:style>
  <w:style w:type="paragraph" w:customStyle="1" w:styleId="BDReference">
    <w:name w:val="BD Reference"/>
    <w:basedOn w:val="Normal"/>
    <w:uiPriority w:val="39"/>
    <w:semiHidden/>
    <w:qFormat/>
    <w:rsid w:val="00DF2A36"/>
    <w:pPr>
      <w:tabs>
        <w:tab w:val="left" w:pos="567"/>
        <w:tab w:val="left" w:pos="680"/>
      </w:tabs>
      <w:spacing w:after="0"/>
      <w:ind w:right="-2347"/>
      <w:jc w:val="both"/>
    </w:pPr>
    <w:rPr>
      <w:rFonts w:eastAsia="Times New Roman" w:cs="Times New Roman"/>
      <w:sz w:val="14"/>
      <w:szCs w:val="18"/>
      <w:lang w:eastAsia="en-GB"/>
    </w:rPr>
  </w:style>
  <w:style w:type="paragraph" w:customStyle="1" w:styleId="BDRefBold">
    <w:name w:val="BD Ref Bold"/>
    <w:basedOn w:val="BDReference"/>
    <w:uiPriority w:val="39"/>
    <w:semiHidden/>
    <w:qFormat/>
    <w:rsid w:val="00DF2A36"/>
    <w:rPr>
      <w:b/>
    </w:rPr>
  </w:style>
  <w:style w:type="paragraph" w:customStyle="1" w:styleId="SignoffCompany">
    <w:name w:val="SignoffCompany"/>
    <w:basedOn w:val="Normal"/>
    <w:uiPriority w:val="39"/>
    <w:semiHidden/>
    <w:qFormat/>
    <w:rsid w:val="00DF2A36"/>
    <w:pPr>
      <w:spacing w:after="0"/>
    </w:pPr>
  </w:style>
  <w:style w:type="paragraph" w:customStyle="1" w:styleId="SignoffJobTitle">
    <w:name w:val="SignoffJobTitle"/>
    <w:basedOn w:val="Normal"/>
    <w:uiPriority w:val="39"/>
    <w:semiHidden/>
    <w:qFormat/>
    <w:rsid w:val="00DF2A36"/>
    <w:pPr>
      <w:keepNext/>
      <w:spacing w:after="0"/>
    </w:pPr>
  </w:style>
  <w:style w:type="paragraph" w:customStyle="1" w:styleId="SignoffName">
    <w:name w:val="SignoffName"/>
    <w:basedOn w:val="Normal"/>
    <w:uiPriority w:val="39"/>
    <w:semiHidden/>
    <w:qFormat/>
    <w:rsid w:val="00DF2A36"/>
    <w:pPr>
      <w:keepNext/>
      <w:spacing w:after="0"/>
    </w:pPr>
    <w:rPr>
      <w:b/>
    </w:rPr>
  </w:style>
  <w:style w:type="paragraph" w:customStyle="1" w:styleId="Yours">
    <w:name w:val="Yours"/>
    <w:basedOn w:val="Normal"/>
    <w:uiPriority w:val="39"/>
    <w:semiHidden/>
    <w:qFormat/>
    <w:rsid w:val="00DF2A36"/>
    <w:pPr>
      <w:keepNext/>
      <w:spacing w:before="240" w:after="1200"/>
    </w:pPr>
  </w:style>
  <w:style w:type="paragraph" w:customStyle="1" w:styleId="CopyToName">
    <w:name w:val="CopyToName"/>
    <w:basedOn w:val="Normal"/>
    <w:uiPriority w:val="39"/>
    <w:semiHidden/>
    <w:qFormat/>
    <w:rsid w:val="003D773D"/>
    <w:pPr>
      <w:keepNext/>
      <w:numPr>
        <w:ilvl w:val="1"/>
        <w:numId w:val="23"/>
      </w:numPr>
      <w:contextualSpacing/>
    </w:pPr>
  </w:style>
  <w:style w:type="paragraph" w:customStyle="1" w:styleId="CopyToTitle">
    <w:name w:val="CopyToTitle"/>
    <w:basedOn w:val="Normal"/>
    <w:next w:val="CopyToName"/>
    <w:uiPriority w:val="39"/>
    <w:semiHidden/>
    <w:qFormat/>
    <w:rsid w:val="003D773D"/>
    <w:pPr>
      <w:keepNext/>
      <w:spacing w:before="240" w:after="0"/>
    </w:pPr>
    <w:rPr>
      <w:b/>
    </w:rPr>
  </w:style>
  <w:style w:type="paragraph" w:customStyle="1" w:styleId="EnclItem">
    <w:name w:val="EnclItem"/>
    <w:basedOn w:val="Normal"/>
    <w:uiPriority w:val="39"/>
    <w:semiHidden/>
    <w:qFormat/>
    <w:rsid w:val="003D773D"/>
    <w:pPr>
      <w:keepNext/>
      <w:numPr>
        <w:numId w:val="23"/>
      </w:numPr>
      <w:contextualSpacing/>
    </w:pPr>
  </w:style>
  <w:style w:type="paragraph" w:customStyle="1" w:styleId="EnclTitle">
    <w:name w:val="EnclTitle"/>
    <w:basedOn w:val="SignoffCompany"/>
    <w:uiPriority w:val="39"/>
    <w:semiHidden/>
    <w:qFormat/>
    <w:rsid w:val="003D773D"/>
    <w:pPr>
      <w:keepNext/>
      <w:spacing w:before="240"/>
    </w:pPr>
    <w:rPr>
      <w:b/>
    </w:rPr>
  </w:style>
  <w:style w:type="paragraph" w:customStyle="1" w:styleId="LetterCompany">
    <w:name w:val="Letter Company"/>
    <w:basedOn w:val="Normal"/>
    <w:next w:val="Normal"/>
    <w:uiPriority w:val="39"/>
    <w:semiHidden/>
    <w:qFormat/>
    <w:rsid w:val="003D773D"/>
    <w:pPr>
      <w:spacing w:after="0"/>
    </w:pPr>
  </w:style>
  <w:style w:type="paragraph" w:customStyle="1" w:styleId="LetterHeading">
    <w:name w:val="Letter Heading"/>
    <w:basedOn w:val="Normal"/>
    <w:uiPriority w:val="39"/>
    <w:semiHidden/>
    <w:qFormat/>
    <w:rsid w:val="003D773D"/>
    <w:pPr>
      <w:contextualSpacing/>
    </w:pPr>
    <w:rPr>
      <w:b/>
    </w:rPr>
  </w:style>
  <w:style w:type="paragraph" w:customStyle="1" w:styleId="LetterSalutation">
    <w:name w:val="Letter Salutation"/>
    <w:basedOn w:val="Normal"/>
    <w:next w:val="Normal"/>
    <w:uiPriority w:val="39"/>
    <w:semiHidden/>
    <w:qFormat/>
    <w:rsid w:val="003D773D"/>
  </w:style>
  <w:style w:type="paragraph" w:styleId="Title">
    <w:name w:val="Title"/>
    <w:basedOn w:val="Normal"/>
    <w:next w:val="Level1Heading"/>
    <w:link w:val="TitleChar"/>
    <w:semiHidden/>
    <w:qFormat/>
    <w:rsid w:val="00447612"/>
    <w:pPr>
      <w:keepNext/>
      <w:keepLines/>
      <w:contextualSpacing/>
      <w:jc w:val="center"/>
      <w:outlineLvl w:val="0"/>
    </w:pPr>
    <w:rPr>
      <w:rFonts w:ascii="Arial Bold" w:eastAsiaTheme="majorEastAsia" w:hAnsi="Arial Bold" w:cstheme="majorBidi"/>
      <w:b/>
      <w:caps/>
      <w:spacing w:val="5"/>
      <w:kern w:val="28"/>
      <w:szCs w:val="52"/>
    </w:rPr>
  </w:style>
  <w:style w:type="character" w:customStyle="1" w:styleId="TitleChar">
    <w:name w:val="Title Char"/>
    <w:basedOn w:val="DefaultParagraphFont"/>
    <w:link w:val="Title"/>
    <w:semiHidden/>
    <w:rsid w:val="00F3484B"/>
    <w:rPr>
      <w:rFonts w:ascii="Arial Bold" w:eastAsiaTheme="majorEastAsia" w:hAnsi="Arial Bold" w:cstheme="majorBidi"/>
      <w:b/>
      <w:caps/>
      <w:spacing w:val="5"/>
      <w:kern w:val="28"/>
      <w:szCs w:val="52"/>
    </w:rPr>
  </w:style>
  <w:style w:type="table" w:styleId="GridTable1Light-Accent6">
    <w:name w:val="Grid Table 1 Light Accent 6"/>
    <w:basedOn w:val="TableNormal"/>
    <w:uiPriority w:val="46"/>
    <w:rsid w:val="00493ABE"/>
    <w:pPr>
      <w:spacing w:after="0"/>
    </w:pPr>
    <w:tblPr>
      <w:tblStyleRowBandSize w:val="1"/>
      <w:tblStyleColBandSize w:val="1"/>
      <w:tblBorders>
        <w:top w:val="single" w:sz="4" w:space="0" w:color="9DD2DB" w:themeColor="accent6" w:themeTint="66"/>
        <w:left w:val="single" w:sz="4" w:space="0" w:color="9DD2DB" w:themeColor="accent6" w:themeTint="66"/>
        <w:bottom w:val="single" w:sz="4" w:space="0" w:color="9DD2DB" w:themeColor="accent6" w:themeTint="66"/>
        <w:right w:val="single" w:sz="4" w:space="0" w:color="9DD2DB" w:themeColor="accent6" w:themeTint="66"/>
        <w:insideH w:val="single" w:sz="4" w:space="0" w:color="9DD2DB" w:themeColor="accent6" w:themeTint="66"/>
        <w:insideV w:val="single" w:sz="4" w:space="0" w:color="9DD2DB" w:themeColor="accent6" w:themeTint="66"/>
      </w:tblBorders>
    </w:tblPr>
    <w:tblStylePr w:type="firstRow">
      <w:rPr>
        <w:b/>
        <w:bCs/>
      </w:rPr>
      <w:tblPr/>
      <w:tcPr>
        <w:tcBorders>
          <w:bottom w:val="single" w:sz="12" w:space="0" w:color="6BBBC9" w:themeColor="accent6" w:themeTint="99"/>
        </w:tcBorders>
      </w:tcPr>
    </w:tblStylePr>
    <w:tblStylePr w:type="lastRow">
      <w:rPr>
        <w:b/>
        <w:bCs/>
      </w:rPr>
      <w:tblPr/>
      <w:tcPr>
        <w:tcBorders>
          <w:top w:val="double" w:sz="2" w:space="0" w:color="6BBBC9"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493ABE"/>
    <w:pPr>
      <w:spacing w:after="0"/>
    </w:pPr>
    <w:tblPr>
      <w:tblStyleRowBandSize w:val="1"/>
      <w:tblStyleColBandSize w:val="1"/>
      <w:tblBorders>
        <w:top w:val="single" w:sz="4" w:space="0" w:color="6BBBC9" w:themeColor="accent6" w:themeTint="99"/>
        <w:left w:val="single" w:sz="4" w:space="0" w:color="6BBBC9" w:themeColor="accent6" w:themeTint="99"/>
        <w:bottom w:val="single" w:sz="4" w:space="0" w:color="6BBBC9" w:themeColor="accent6" w:themeTint="99"/>
        <w:right w:val="single" w:sz="4" w:space="0" w:color="6BBBC9" w:themeColor="accent6" w:themeTint="99"/>
        <w:insideH w:val="single" w:sz="4" w:space="0" w:color="6BBBC9" w:themeColor="accent6" w:themeTint="99"/>
        <w:insideV w:val="single" w:sz="4" w:space="0" w:color="6BBBC9" w:themeColor="accent6" w:themeTint="99"/>
      </w:tblBorders>
    </w:tblPr>
    <w:tblStylePr w:type="firstRow">
      <w:rPr>
        <w:b/>
        <w:bCs/>
        <w:color w:val="FFBB0E" w:themeColor="background1"/>
      </w:rPr>
      <w:tblPr/>
      <w:tcPr>
        <w:tcBorders>
          <w:top w:val="single" w:sz="4" w:space="0" w:color="2F7581" w:themeColor="accent6"/>
          <w:left w:val="single" w:sz="4" w:space="0" w:color="2F7581" w:themeColor="accent6"/>
          <w:bottom w:val="single" w:sz="4" w:space="0" w:color="2F7581" w:themeColor="accent6"/>
          <w:right w:val="single" w:sz="4" w:space="0" w:color="2F7581" w:themeColor="accent6"/>
          <w:insideH w:val="nil"/>
          <w:insideV w:val="nil"/>
        </w:tcBorders>
        <w:shd w:val="clear" w:color="auto" w:fill="2F7581" w:themeFill="accent6"/>
      </w:tcPr>
    </w:tblStylePr>
    <w:tblStylePr w:type="lastRow">
      <w:rPr>
        <w:b/>
        <w:bCs/>
      </w:rPr>
      <w:tblPr/>
      <w:tcPr>
        <w:tcBorders>
          <w:top w:val="double" w:sz="4" w:space="0" w:color="2F7581" w:themeColor="accent6"/>
        </w:tcBorders>
      </w:tcPr>
    </w:tblStylePr>
    <w:tblStylePr w:type="firstCol">
      <w:rPr>
        <w:b/>
        <w:bCs/>
      </w:rPr>
    </w:tblStylePr>
    <w:tblStylePr w:type="lastCol">
      <w:rPr>
        <w:b/>
        <w:bCs/>
      </w:rPr>
    </w:tblStylePr>
    <w:tblStylePr w:type="band1Vert">
      <w:tblPr/>
      <w:tcPr>
        <w:shd w:val="clear" w:color="auto" w:fill="CDE8ED" w:themeFill="accent6" w:themeFillTint="33"/>
      </w:tcPr>
    </w:tblStylePr>
    <w:tblStylePr w:type="band1Horz">
      <w:tblPr/>
      <w:tcPr>
        <w:shd w:val="clear" w:color="auto" w:fill="CDE8ED" w:themeFill="accent6" w:themeFillTint="33"/>
      </w:tcPr>
    </w:tblStylePr>
  </w:style>
  <w:style w:type="paragraph" w:styleId="CommentSubject">
    <w:name w:val="annotation subject"/>
    <w:basedOn w:val="CommentText"/>
    <w:next w:val="CommentText"/>
    <w:link w:val="CommentSubjectChar"/>
    <w:uiPriority w:val="99"/>
    <w:semiHidden/>
    <w:unhideWhenUsed/>
    <w:rsid w:val="00B16288"/>
    <w:rPr>
      <w:b/>
      <w:bCs/>
    </w:rPr>
  </w:style>
  <w:style w:type="character" w:customStyle="1" w:styleId="CommentSubjectChar">
    <w:name w:val="Comment Subject Char"/>
    <w:basedOn w:val="CommentTextChar"/>
    <w:link w:val="CommentSubject"/>
    <w:uiPriority w:val="99"/>
    <w:semiHidden/>
    <w:rsid w:val="00B16288"/>
    <w:rPr>
      <w:b/>
      <w:bCs/>
    </w:rPr>
  </w:style>
  <w:style w:type="table" w:customStyle="1" w:styleId="GridTable4-Accent61">
    <w:name w:val="Grid Table 4 - Accent 61"/>
    <w:basedOn w:val="TableNormal"/>
    <w:next w:val="GridTable4-Accent6"/>
    <w:uiPriority w:val="49"/>
    <w:rsid w:val="00BA7464"/>
    <w:pPr>
      <w:spacing w:after="0"/>
    </w:pPr>
    <w:tblPr>
      <w:tblStyleRowBandSize w:val="1"/>
      <w:tblStyleColBandSize w:val="1"/>
      <w:tblBorders>
        <w:top w:val="single" w:sz="4" w:space="0" w:color="6BBBC9" w:themeColor="accent6" w:themeTint="99"/>
        <w:left w:val="single" w:sz="4" w:space="0" w:color="6BBBC9" w:themeColor="accent6" w:themeTint="99"/>
        <w:bottom w:val="single" w:sz="4" w:space="0" w:color="6BBBC9" w:themeColor="accent6" w:themeTint="99"/>
        <w:right w:val="single" w:sz="4" w:space="0" w:color="6BBBC9" w:themeColor="accent6" w:themeTint="99"/>
        <w:insideH w:val="single" w:sz="4" w:space="0" w:color="6BBBC9" w:themeColor="accent6" w:themeTint="99"/>
        <w:insideV w:val="single" w:sz="4" w:space="0" w:color="6BBBC9" w:themeColor="accent6" w:themeTint="99"/>
      </w:tblBorders>
    </w:tblPr>
    <w:tblStylePr w:type="firstRow">
      <w:rPr>
        <w:b/>
        <w:bCs/>
        <w:color w:val="FFBB0E" w:themeColor="background1"/>
      </w:rPr>
      <w:tblPr/>
      <w:tcPr>
        <w:tcBorders>
          <w:top w:val="single" w:sz="4" w:space="0" w:color="2F7581" w:themeColor="accent6"/>
          <w:left w:val="single" w:sz="4" w:space="0" w:color="2F7581" w:themeColor="accent6"/>
          <w:bottom w:val="single" w:sz="4" w:space="0" w:color="2F7581" w:themeColor="accent6"/>
          <w:right w:val="single" w:sz="4" w:space="0" w:color="2F7581" w:themeColor="accent6"/>
          <w:insideH w:val="nil"/>
          <w:insideV w:val="nil"/>
        </w:tcBorders>
        <w:shd w:val="clear" w:color="auto" w:fill="2F7581" w:themeFill="accent6"/>
      </w:tcPr>
    </w:tblStylePr>
    <w:tblStylePr w:type="lastRow">
      <w:rPr>
        <w:b/>
        <w:bCs/>
      </w:rPr>
      <w:tblPr/>
      <w:tcPr>
        <w:tcBorders>
          <w:top w:val="double" w:sz="4" w:space="0" w:color="2F7581" w:themeColor="accent6"/>
        </w:tcBorders>
      </w:tcPr>
    </w:tblStylePr>
    <w:tblStylePr w:type="firstCol">
      <w:rPr>
        <w:b/>
        <w:bCs/>
      </w:rPr>
    </w:tblStylePr>
    <w:tblStylePr w:type="lastCol">
      <w:rPr>
        <w:b/>
        <w:bCs/>
      </w:rPr>
    </w:tblStylePr>
    <w:tblStylePr w:type="band1Vert">
      <w:tblPr/>
      <w:tcPr>
        <w:shd w:val="clear" w:color="auto" w:fill="CDE8ED" w:themeFill="accent6" w:themeFillTint="33"/>
      </w:tcPr>
    </w:tblStylePr>
    <w:tblStylePr w:type="band1Horz">
      <w:tblPr/>
      <w:tcPr>
        <w:shd w:val="clear" w:color="auto" w:fill="CDE8ED"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20files\office\bptemplates\iManageTemplates\Blank.dotm" TargetMode="External"/></Relationships>
</file>

<file path=word/theme/theme1.xml><?xml version="1.0" encoding="utf-8"?>
<a:theme xmlns:a="http://schemas.openxmlformats.org/drawingml/2006/main" name="Office Theme">
  <a:themeElements>
    <a:clrScheme name="WombleBondDickinson">
      <a:dk1>
        <a:srgbClr val="16336D"/>
      </a:dk1>
      <a:lt1>
        <a:srgbClr val="FFBB0E"/>
      </a:lt1>
      <a:dk2>
        <a:srgbClr val="53555C"/>
      </a:dk2>
      <a:lt2>
        <a:srgbClr val="53555C"/>
      </a:lt2>
      <a:accent1>
        <a:srgbClr val="16336D"/>
      </a:accent1>
      <a:accent2>
        <a:srgbClr val="FFB000"/>
      </a:accent2>
      <a:accent3>
        <a:srgbClr val="AEB2B5"/>
      </a:accent3>
      <a:accent4>
        <a:srgbClr val="86B140"/>
      </a:accent4>
      <a:accent5>
        <a:srgbClr val="14A58F"/>
      </a:accent5>
      <a:accent6>
        <a:srgbClr val="2F7581"/>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0303-2381-4C06-9D4D-96A12769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523</TotalTime>
  <Pages>4</Pages>
  <Words>2095</Words>
  <Characters>10417</Characters>
  <Application>Microsoft Office Word</Application>
  <DocSecurity>0</DocSecurity>
  <Lines>231</Lines>
  <Paragraphs>150</Paragraphs>
  <ScaleCrop>false</ScaleCrop>
  <HeadingPairs>
    <vt:vector size="2" baseType="variant">
      <vt:variant>
        <vt:lpstr>Title</vt:lpstr>
      </vt:variant>
      <vt:variant>
        <vt:i4>1</vt:i4>
      </vt:variant>
    </vt:vector>
  </HeadingPairs>
  <TitlesOfParts>
    <vt:vector size="1" baseType="lpstr">
      <vt:lpstr/>
    </vt:vector>
  </TitlesOfParts>
  <Company>Brochet Ltd.</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CAP1</dc:creator>
  <cp:lastModifiedBy>Charlotte Bloomfield</cp:lastModifiedBy>
  <cp:revision>14</cp:revision>
  <cp:lastPrinted>2015-01-05T14:27:00Z</cp:lastPrinted>
  <dcterms:created xsi:type="dcterms:W3CDTF">2020-10-17T15:22:00Z</dcterms:created>
  <dcterms:modified xsi:type="dcterms:W3CDTF">2021-02-28T13:32:00Z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AC_163737723_1</vt:lpwstr>
  </property>
  <property fmtid="{D5CDD505-2E9C-101B-9397-08002B2CF9AE}" pid="3" name="DOC_GUID">
    <vt:lpwstr>c7d33a5b-23f0-474d-b62d-0013cbe32188</vt:lpwstr>
  </property>
  <property fmtid="{D5CDD505-2E9C-101B-9397-08002B2CF9AE}" pid="4" name="WSFooter">
    <vt:lpwstr>Active\163737723\1</vt:lpwstr>
  </property>
</Properties>
</file>